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1149" w14:textId="0E759991" w:rsidR="00AB07D8" w:rsidRPr="00697471" w:rsidRDefault="00AB07D8" w:rsidP="00AB07D8">
      <w:pPr>
        <w:jc w:val="right"/>
        <w:rPr>
          <w:color w:val="1C75BB"/>
          <w:sz w:val="40"/>
          <w:szCs w:val="40"/>
        </w:rPr>
      </w:pPr>
    </w:p>
    <w:p w14:paraId="2981D50B" w14:textId="77777777" w:rsidR="00AB07D8" w:rsidRPr="00697471" w:rsidRDefault="00AB07D8" w:rsidP="00AB07D8">
      <w:pPr>
        <w:jc w:val="center"/>
        <w:rPr>
          <w:color w:val="1C75BB"/>
          <w:sz w:val="40"/>
          <w:szCs w:val="40"/>
        </w:rPr>
      </w:pPr>
    </w:p>
    <w:p w14:paraId="74D6D153" w14:textId="77777777" w:rsidR="00AB07D8" w:rsidRPr="00697471" w:rsidRDefault="00AB07D8" w:rsidP="00AB07D8">
      <w:pPr>
        <w:jc w:val="center"/>
        <w:rPr>
          <w:color w:val="1C75BB"/>
          <w:sz w:val="40"/>
          <w:szCs w:val="40"/>
        </w:rPr>
      </w:pPr>
    </w:p>
    <w:p w14:paraId="702949AF" w14:textId="77777777" w:rsidR="00AB07D8" w:rsidRPr="00697471" w:rsidRDefault="00AB07D8" w:rsidP="00AB07D8">
      <w:pPr>
        <w:jc w:val="center"/>
        <w:rPr>
          <w:color w:val="1C75BB"/>
          <w:sz w:val="40"/>
          <w:szCs w:val="40"/>
        </w:rPr>
      </w:pPr>
    </w:p>
    <w:p w14:paraId="7AFCAFCA" w14:textId="77777777" w:rsidR="00AB07D8" w:rsidRPr="00697471" w:rsidRDefault="00AB07D8" w:rsidP="00AB07D8">
      <w:pPr>
        <w:jc w:val="center"/>
        <w:rPr>
          <w:color w:val="1C75BB"/>
          <w:sz w:val="40"/>
          <w:szCs w:val="40"/>
        </w:rPr>
      </w:pPr>
    </w:p>
    <w:p w14:paraId="4AF0C3E8" w14:textId="77777777" w:rsidR="00AB07D8" w:rsidRPr="00697471" w:rsidRDefault="00AB07D8" w:rsidP="00AB07D8">
      <w:pPr>
        <w:jc w:val="center"/>
        <w:rPr>
          <w:color w:val="1C75BB"/>
          <w:sz w:val="40"/>
          <w:szCs w:val="40"/>
        </w:rPr>
      </w:pPr>
    </w:p>
    <w:p w14:paraId="119867F0" w14:textId="77777777" w:rsidR="00AB07D8" w:rsidRPr="00697471" w:rsidRDefault="00AB07D8" w:rsidP="00AB07D8">
      <w:pPr>
        <w:jc w:val="center"/>
        <w:rPr>
          <w:color w:val="1C75BB"/>
          <w:sz w:val="40"/>
          <w:szCs w:val="40"/>
        </w:rPr>
      </w:pPr>
    </w:p>
    <w:p w14:paraId="1ED80EB2" w14:textId="77777777" w:rsidR="00AB07D8" w:rsidRPr="00697471" w:rsidRDefault="00AB07D8" w:rsidP="00AB07D8">
      <w:pPr>
        <w:jc w:val="center"/>
        <w:rPr>
          <w:color w:val="1C75BB"/>
          <w:sz w:val="40"/>
          <w:szCs w:val="40"/>
        </w:rPr>
      </w:pPr>
    </w:p>
    <w:p w14:paraId="61B89875" w14:textId="77777777" w:rsidR="00AB07D8" w:rsidRPr="00697471" w:rsidRDefault="00AB07D8" w:rsidP="00AB07D8">
      <w:pPr>
        <w:jc w:val="center"/>
        <w:rPr>
          <w:color w:val="1C75BB"/>
          <w:sz w:val="40"/>
          <w:szCs w:val="40"/>
        </w:rPr>
      </w:pPr>
    </w:p>
    <w:p w14:paraId="01BD9986" w14:textId="77777777" w:rsidR="00AB07D8" w:rsidRPr="00697471" w:rsidRDefault="00AB07D8" w:rsidP="00AB07D8">
      <w:pPr>
        <w:jc w:val="center"/>
        <w:rPr>
          <w:color w:val="1C75BB"/>
          <w:sz w:val="40"/>
          <w:szCs w:val="40"/>
        </w:rPr>
      </w:pPr>
    </w:p>
    <w:p w14:paraId="61B75510" w14:textId="77777777" w:rsidR="00AB07D8" w:rsidRPr="00697471" w:rsidRDefault="00AB07D8" w:rsidP="00AB07D8">
      <w:pPr>
        <w:jc w:val="center"/>
        <w:rPr>
          <w:color w:val="1C75BB"/>
          <w:sz w:val="40"/>
          <w:szCs w:val="40"/>
        </w:rPr>
      </w:pPr>
    </w:p>
    <w:p w14:paraId="5147272C" w14:textId="77777777" w:rsidR="00AB07D8" w:rsidRPr="00697471" w:rsidRDefault="00AB07D8" w:rsidP="00AB07D8">
      <w:pPr>
        <w:jc w:val="center"/>
        <w:rPr>
          <w:color w:val="1C75BB"/>
          <w:sz w:val="40"/>
          <w:szCs w:val="40"/>
        </w:rPr>
      </w:pPr>
    </w:p>
    <w:p w14:paraId="31B6A418" w14:textId="77777777" w:rsidR="00AB07D8" w:rsidRDefault="00AB07D8" w:rsidP="00AB07D8">
      <w:pPr>
        <w:jc w:val="center"/>
      </w:pPr>
      <w:r>
        <w:rPr>
          <w:color w:val="1C75BB"/>
          <w:sz w:val="80"/>
          <w:szCs w:val="80"/>
        </w:rPr>
        <w:t>Embracing Change</w:t>
      </w:r>
      <w:r>
        <w:br w:type="page"/>
      </w:r>
    </w:p>
    <w:p w14:paraId="58D21500" w14:textId="5C26BFA1" w:rsidR="00AB07D8" w:rsidRDefault="00AB07D8" w:rsidP="0018449B">
      <w:pPr>
        <w:jc w:val="right"/>
        <w:rPr>
          <w:color w:val="1C75BB"/>
          <w:sz w:val="40"/>
          <w:szCs w:val="40"/>
        </w:rPr>
      </w:pPr>
      <w:bookmarkStart w:id="0" w:name="_Toc526761142"/>
      <w:r w:rsidRPr="0018449B">
        <w:rPr>
          <w:color w:val="1C75BB"/>
          <w:sz w:val="40"/>
          <w:szCs w:val="40"/>
        </w:rPr>
        <w:lastRenderedPageBreak/>
        <w:t>Barriers to Change</w:t>
      </w:r>
      <w:bookmarkEnd w:id="0"/>
    </w:p>
    <w:p w14:paraId="0E7C8961" w14:textId="77777777" w:rsidR="0018449B" w:rsidRPr="0018449B" w:rsidRDefault="0018449B" w:rsidP="0018449B">
      <w:pPr>
        <w:jc w:val="right"/>
        <w:rPr>
          <w:rFonts w:eastAsia="MS Gothic"/>
          <w:bCs/>
          <w:color w:val="1C75BB"/>
          <w:szCs w:val="22"/>
          <w:lang w:val="x-none" w:eastAsia="x-none"/>
        </w:rPr>
      </w:pPr>
    </w:p>
    <w:p w14:paraId="5AAF02B0" w14:textId="77777777" w:rsidR="0018449B" w:rsidRPr="0018449B" w:rsidRDefault="0018449B" w:rsidP="0018449B">
      <w:pPr>
        <w:pStyle w:val="Heading2"/>
        <w:spacing w:line="240" w:lineRule="auto"/>
        <w:rPr>
          <w:sz w:val="22"/>
          <w:szCs w:val="22"/>
        </w:rPr>
      </w:pPr>
      <w:bookmarkStart w:id="1" w:name="_Toc526761143"/>
    </w:p>
    <w:p w14:paraId="0706F97A" w14:textId="77777777" w:rsidR="00AB07D8" w:rsidRPr="0075148D" w:rsidRDefault="00AB07D8" w:rsidP="0018449B">
      <w:pPr>
        <w:pStyle w:val="Heading2"/>
        <w:spacing w:after="160" w:line="240" w:lineRule="auto"/>
      </w:pPr>
      <w:bookmarkStart w:id="2" w:name="_What_I’d_Change:"/>
      <w:bookmarkEnd w:id="2"/>
      <w:r w:rsidRPr="0075148D">
        <w:t>What I’d Change</w:t>
      </w:r>
      <w:r>
        <w:t>:</w:t>
      </w:r>
      <w:bookmarkEnd w:id="1"/>
    </w:p>
    <w:p w14:paraId="319D6123" w14:textId="77777777" w:rsidR="00AB07D8" w:rsidRPr="005505C6" w:rsidRDefault="00AB07D8" w:rsidP="00AB07D8">
      <w:pPr>
        <w:rPr>
          <w:szCs w:val="22"/>
        </w:rPr>
      </w:pPr>
      <w:r w:rsidRPr="005505C6">
        <w:rPr>
          <w:szCs w:val="22"/>
        </w:rPr>
        <w:t xml:space="preserve">Think about one thing that you’d like to change in your life. This can be a physical change, career change, or lifestyle change, but </w:t>
      </w:r>
      <w:r w:rsidRPr="005505C6">
        <w:rPr>
          <w:b/>
          <w:i/>
          <w:szCs w:val="22"/>
        </w:rPr>
        <w:t>NOT</w:t>
      </w:r>
      <w:r w:rsidRPr="005505C6">
        <w:rPr>
          <w:szCs w:val="22"/>
        </w:rPr>
        <w:t xml:space="preserve"> a personality change.</w:t>
      </w:r>
    </w:p>
    <w:p w14:paraId="7DA44ECF" w14:textId="77777777" w:rsidR="00AB07D8" w:rsidRPr="005505C6" w:rsidRDefault="00AB07D8" w:rsidP="00AB07D8">
      <w:pPr>
        <w:rPr>
          <w:szCs w:val="22"/>
        </w:rPr>
      </w:pPr>
    </w:p>
    <w:p w14:paraId="237045E6" w14:textId="77777777" w:rsidR="00AB07D8" w:rsidRPr="005505C6" w:rsidRDefault="00AB07D8" w:rsidP="00AB07D8">
      <w:pPr>
        <w:rPr>
          <w:szCs w:val="22"/>
        </w:rPr>
      </w:pPr>
      <w:r w:rsidRPr="005505C6">
        <w:rPr>
          <w:szCs w:val="22"/>
        </w:rPr>
        <w:t xml:space="preserve">The change should be theoretically possible and should be something that you would contemplate if you could do absolutely anything you wanted. </w:t>
      </w:r>
    </w:p>
    <w:p w14:paraId="25365535" w14:textId="77777777" w:rsidR="00AB07D8" w:rsidRPr="005505C6" w:rsidRDefault="00AB07D8" w:rsidP="00AB07D8">
      <w:pPr>
        <w:rPr>
          <w:szCs w:val="22"/>
        </w:rPr>
      </w:pPr>
    </w:p>
    <w:p w14:paraId="306FA520" w14:textId="77777777" w:rsidR="00AB07D8" w:rsidRPr="005505C6" w:rsidRDefault="00AB07D8" w:rsidP="00AB07D8">
      <w:pPr>
        <w:rPr>
          <w:szCs w:val="22"/>
        </w:rPr>
      </w:pPr>
      <w:r w:rsidRPr="005505C6">
        <w:rPr>
          <w:szCs w:val="22"/>
        </w:rPr>
        <w:t xml:space="preserve">Please </w:t>
      </w:r>
      <w:r w:rsidRPr="0075148D">
        <w:rPr>
          <w:b/>
          <w:i/>
          <w:szCs w:val="22"/>
        </w:rPr>
        <w:t>do not</w:t>
      </w:r>
      <w:r w:rsidRPr="005505C6">
        <w:rPr>
          <w:szCs w:val="22"/>
        </w:rPr>
        <w:t xml:space="preserve"> use a change that you’ve actually made or are about to make.</w:t>
      </w:r>
    </w:p>
    <w:p w14:paraId="461E926B" w14:textId="77777777" w:rsidR="00AB07D8" w:rsidRPr="005505C6" w:rsidRDefault="00AB07D8" w:rsidP="00AB07D8">
      <w:pPr>
        <w:rPr>
          <w:szCs w:val="22"/>
        </w:rPr>
      </w:pPr>
    </w:p>
    <w:p w14:paraId="1DE3EBE3" w14:textId="77777777" w:rsidR="00AB07D8" w:rsidRPr="005505C6" w:rsidRDefault="00AB07D8" w:rsidP="00AB07D8">
      <w:pPr>
        <w:rPr>
          <w:szCs w:val="22"/>
        </w:rPr>
      </w:pPr>
      <w:r w:rsidRPr="005505C6">
        <w:rPr>
          <w:szCs w:val="22"/>
        </w:rPr>
        <w:t xml:space="preserve">Please </w:t>
      </w:r>
      <w:r w:rsidRPr="0075148D">
        <w:rPr>
          <w:b/>
          <w:i/>
          <w:szCs w:val="22"/>
        </w:rPr>
        <w:t>do</w:t>
      </w:r>
      <w:r w:rsidRPr="005505C6">
        <w:rPr>
          <w:szCs w:val="22"/>
        </w:rPr>
        <w:t xml:space="preserve"> use a change that you’ll be happy to talk to others about.</w:t>
      </w:r>
    </w:p>
    <w:p w14:paraId="4BDD3536" w14:textId="77777777" w:rsidR="00AB07D8" w:rsidRPr="005505C6" w:rsidRDefault="00AB07D8" w:rsidP="00AB07D8">
      <w:pPr>
        <w:rPr>
          <w:szCs w:val="22"/>
        </w:rPr>
      </w:pPr>
    </w:p>
    <w:p w14:paraId="004F38FB" w14:textId="77777777" w:rsidR="00AB07D8" w:rsidRPr="005505C6" w:rsidRDefault="00AB07D8" w:rsidP="00AB07D8">
      <w:pPr>
        <w:rPr>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1E0" w:firstRow="1" w:lastRow="1" w:firstColumn="1" w:lastColumn="1" w:noHBand="0" w:noVBand="0"/>
      </w:tblPr>
      <w:tblGrid>
        <w:gridCol w:w="8493"/>
      </w:tblGrid>
      <w:tr w:rsidR="00AB07D8" w:rsidRPr="00AB07D8" w14:paraId="6882EFE9" w14:textId="77777777" w:rsidTr="00C445F3">
        <w:trPr>
          <w:trHeight w:val="2469"/>
        </w:trPr>
        <w:tc>
          <w:tcPr>
            <w:tcW w:w="8493" w:type="dxa"/>
          </w:tcPr>
          <w:p w14:paraId="7A4998EC" w14:textId="77777777" w:rsidR="00AB07D8" w:rsidRPr="00AB07D8" w:rsidRDefault="00AB07D8" w:rsidP="00C445F3">
            <w:pPr>
              <w:rPr>
                <w:szCs w:val="22"/>
              </w:rPr>
            </w:pPr>
            <w:r w:rsidRPr="00AB07D8">
              <w:rPr>
                <w:szCs w:val="22"/>
              </w:rPr>
              <w:t>The change I’d like to make is:</w:t>
            </w:r>
          </w:p>
          <w:p w14:paraId="747C8839" w14:textId="77777777" w:rsidR="00AB07D8" w:rsidRPr="00AB07D8" w:rsidRDefault="00AB07D8" w:rsidP="00C445F3">
            <w:pPr>
              <w:rPr>
                <w:szCs w:val="22"/>
              </w:rPr>
            </w:pPr>
          </w:p>
        </w:tc>
      </w:tr>
    </w:tbl>
    <w:p w14:paraId="023AAB92" w14:textId="77777777" w:rsidR="00AB07D8" w:rsidRPr="005505C6" w:rsidRDefault="00AB07D8" w:rsidP="00AB07D8">
      <w:pPr>
        <w:rPr>
          <w:szCs w:val="22"/>
        </w:rPr>
      </w:pPr>
    </w:p>
    <w:p w14:paraId="1FD49F10" w14:textId="77777777" w:rsidR="00AB07D8" w:rsidRPr="005505C6" w:rsidRDefault="00AB07D8" w:rsidP="00AB07D8">
      <w:pPr>
        <w:rPr>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1E0" w:firstRow="1" w:lastRow="1" w:firstColumn="1" w:lastColumn="1" w:noHBand="0" w:noVBand="0"/>
      </w:tblPr>
      <w:tblGrid>
        <w:gridCol w:w="8482"/>
      </w:tblGrid>
      <w:tr w:rsidR="00AB07D8" w:rsidRPr="00AB07D8" w14:paraId="4670CE1F" w14:textId="77777777" w:rsidTr="00BC5F21">
        <w:trPr>
          <w:trHeight w:val="4784"/>
        </w:trPr>
        <w:tc>
          <w:tcPr>
            <w:tcW w:w="8482" w:type="dxa"/>
          </w:tcPr>
          <w:p w14:paraId="3AE6E3EF" w14:textId="77777777" w:rsidR="00AB07D8" w:rsidRPr="00AB07D8" w:rsidRDefault="00AB07D8" w:rsidP="00C445F3">
            <w:pPr>
              <w:rPr>
                <w:szCs w:val="22"/>
              </w:rPr>
            </w:pPr>
            <w:r w:rsidRPr="00AB07D8">
              <w:rPr>
                <w:szCs w:val="22"/>
              </w:rPr>
              <w:t>Discussion notes:</w:t>
            </w:r>
          </w:p>
          <w:p w14:paraId="46C31E5E" w14:textId="77777777" w:rsidR="00AB07D8" w:rsidRPr="00AB07D8" w:rsidRDefault="00AB07D8" w:rsidP="00C445F3">
            <w:pPr>
              <w:rPr>
                <w:szCs w:val="22"/>
              </w:rPr>
            </w:pPr>
          </w:p>
        </w:tc>
      </w:tr>
    </w:tbl>
    <w:p w14:paraId="70A04A29" w14:textId="77777777" w:rsidR="00AB07D8" w:rsidRPr="0035132E" w:rsidRDefault="00AB07D8" w:rsidP="0018449B">
      <w:pPr>
        <w:pStyle w:val="Heading2"/>
        <w:spacing w:after="160" w:line="240" w:lineRule="auto"/>
      </w:pPr>
      <w:bookmarkStart w:id="3" w:name="_Toc526761144"/>
      <w:r>
        <w:lastRenderedPageBreak/>
        <w:t>Making Changes: What to Remember</w:t>
      </w:r>
      <w:bookmarkEnd w:id="3"/>
    </w:p>
    <w:p w14:paraId="5049EB00" w14:textId="77777777" w:rsidR="00AB07D8" w:rsidRPr="00137547" w:rsidRDefault="00AB07D8" w:rsidP="0018449B">
      <w:pPr>
        <w:widowControl w:val="0"/>
        <w:spacing w:after="160"/>
        <w:rPr>
          <w:szCs w:val="22"/>
        </w:rPr>
      </w:pPr>
      <w:r w:rsidRPr="00137547">
        <w:rPr>
          <w:szCs w:val="22"/>
        </w:rPr>
        <w:t>Change can be very unsettling, so it is always good to remind ourselves that:</w:t>
      </w:r>
    </w:p>
    <w:p w14:paraId="3EC92C40" w14:textId="77777777" w:rsidR="00AB07D8" w:rsidRPr="00137547" w:rsidRDefault="00AB07D8" w:rsidP="00AB07D8">
      <w:pPr>
        <w:widowControl w:val="0"/>
        <w:numPr>
          <w:ilvl w:val="0"/>
          <w:numId w:val="4"/>
        </w:numPr>
        <w:spacing w:after="160"/>
        <w:ind w:left="357" w:hanging="357"/>
        <w:rPr>
          <w:szCs w:val="22"/>
        </w:rPr>
      </w:pPr>
      <w:r w:rsidRPr="00137547">
        <w:rPr>
          <w:szCs w:val="22"/>
        </w:rPr>
        <w:t>Change is a natural process, but is always met with some degree of resistance.</w:t>
      </w:r>
    </w:p>
    <w:p w14:paraId="46B37781" w14:textId="77777777" w:rsidR="00AB07D8" w:rsidRPr="00137547" w:rsidRDefault="00AB07D8" w:rsidP="00AB07D8">
      <w:pPr>
        <w:widowControl w:val="0"/>
        <w:numPr>
          <w:ilvl w:val="0"/>
          <w:numId w:val="4"/>
        </w:numPr>
        <w:spacing w:after="160"/>
        <w:rPr>
          <w:szCs w:val="22"/>
        </w:rPr>
      </w:pPr>
      <w:r w:rsidRPr="00137547">
        <w:rPr>
          <w:szCs w:val="22"/>
        </w:rPr>
        <w:t>There is tendency to believe that the status quo is safe.</w:t>
      </w:r>
    </w:p>
    <w:p w14:paraId="6DFC6B0C" w14:textId="77777777" w:rsidR="00AB07D8" w:rsidRPr="00137547" w:rsidRDefault="00AB07D8" w:rsidP="00AB07D8">
      <w:pPr>
        <w:widowControl w:val="0"/>
        <w:numPr>
          <w:ilvl w:val="0"/>
          <w:numId w:val="4"/>
        </w:numPr>
        <w:spacing w:after="160"/>
        <w:rPr>
          <w:szCs w:val="22"/>
        </w:rPr>
      </w:pPr>
      <w:r w:rsidRPr="00137547">
        <w:rPr>
          <w:szCs w:val="22"/>
        </w:rPr>
        <w:t>Change involves moving from what is known and what we are comfortable with to something less certain and/or comfortable.</w:t>
      </w:r>
    </w:p>
    <w:p w14:paraId="07A3ADBD" w14:textId="77777777" w:rsidR="00AB07D8" w:rsidRPr="00137547" w:rsidRDefault="00AB07D8" w:rsidP="00AB07D8">
      <w:pPr>
        <w:widowControl w:val="0"/>
        <w:numPr>
          <w:ilvl w:val="0"/>
          <w:numId w:val="4"/>
        </w:numPr>
        <w:ind w:left="357" w:hanging="357"/>
        <w:rPr>
          <w:szCs w:val="22"/>
        </w:rPr>
      </w:pPr>
      <w:r w:rsidRPr="00137547">
        <w:rPr>
          <w:szCs w:val="22"/>
        </w:rPr>
        <w:t>Change always involves an element or risk and we are all, to some extent, risk averse. A basic human need is security, and this is normally achieved by identifying and avoiding risks.</w:t>
      </w:r>
    </w:p>
    <w:p w14:paraId="2D4CE13C" w14:textId="77777777" w:rsidR="00AB07D8" w:rsidRPr="00137547" w:rsidRDefault="00AB07D8" w:rsidP="00AB07D8">
      <w:pPr>
        <w:widowControl w:val="0"/>
        <w:rPr>
          <w:szCs w:val="22"/>
        </w:rPr>
      </w:pPr>
    </w:p>
    <w:p w14:paraId="79698FC3" w14:textId="77777777" w:rsidR="0018449B" w:rsidRPr="00137547" w:rsidRDefault="0018449B" w:rsidP="00AB07D8">
      <w:pPr>
        <w:widowControl w:val="0"/>
        <w:rPr>
          <w:szCs w:val="22"/>
        </w:rPr>
      </w:pPr>
    </w:p>
    <w:p w14:paraId="61BD2B4B" w14:textId="77777777" w:rsidR="00AB07D8" w:rsidRPr="00137547" w:rsidRDefault="00AB07D8" w:rsidP="00137547">
      <w:pPr>
        <w:pStyle w:val="Heading3"/>
        <w:spacing w:after="160"/>
        <w:rPr>
          <w:b w:val="0"/>
          <w:color w:val="1C75BB"/>
          <w:sz w:val="32"/>
          <w:szCs w:val="32"/>
        </w:rPr>
      </w:pPr>
      <w:r w:rsidRPr="00137547">
        <w:rPr>
          <w:b w:val="0"/>
          <w:color w:val="1C75BB"/>
          <w:sz w:val="32"/>
          <w:szCs w:val="32"/>
        </w:rPr>
        <w:t>Implementing Change</w:t>
      </w:r>
    </w:p>
    <w:p w14:paraId="0157FD7B" w14:textId="6F8B703E" w:rsidR="00AB07D8" w:rsidRPr="00137547" w:rsidRDefault="00AB07D8" w:rsidP="00137547">
      <w:pPr>
        <w:widowControl w:val="0"/>
        <w:spacing w:after="160"/>
        <w:rPr>
          <w:szCs w:val="22"/>
        </w:rPr>
      </w:pPr>
      <w:r w:rsidRPr="00137547">
        <w:rPr>
          <w:szCs w:val="22"/>
        </w:rPr>
        <w:t>When implementing change, either at work or personally, always make sure that:</w:t>
      </w:r>
    </w:p>
    <w:p w14:paraId="27A3F7AE" w14:textId="77777777" w:rsidR="00AB07D8" w:rsidRPr="00137547" w:rsidRDefault="00AB07D8" w:rsidP="00137547">
      <w:pPr>
        <w:widowControl w:val="0"/>
        <w:numPr>
          <w:ilvl w:val="0"/>
          <w:numId w:val="4"/>
        </w:numPr>
        <w:spacing w:after="160"/>
        <w:ind w:left="357" w:hanging="357"/>
        <w:rPr>
          <w:szCs w:val="22"/>
        </w:rPr>
      </w:pPr>
      <w:r w:rsidRPr="00137547">
        <w:rPr>
          <w:szCs w:val="22"/>
        </w:rPr>
        <w:t>You/those involved understand the reasons for change.</w:t>
      </w:r>
    </w:p>
    <w:p w14:paraId="58619731" w14:textId="77777777" w:rsidR="00AB07D8" w:rsidRPr="00137547" w:rsidRDefault="00AB07D8" w:rsidP="00137547">
      <w:pPr>
        <w:widowControl w:val="0"/>
        <w:numPr>
          <w:ilvl w:val="0"/>
          <w:numId w:val="4"/>
        </w:numPr>
        <w:spacing w:after="160"/>
        <w:ind w:left="357" w:hanging="357"/>
        <w:rPr>
          <w:szCs w:val="22"/>
        </w:rPr>
      </w:pPr>
      <w:r w:rsidRPr="00137547">
        <w:rPr>
          <w:szCs w:val="22"/>
        </w:rPr>
        <w:t>You establish a clear vision of what life will look like after the change.</w:t>
      </w:r>
    </w:p>
    <w:p w14:paraId="32F214FF" w14:textId="77777777" w:rsidR="00AB07D8" w:rsidRPr="00137547" w:rsidRDefault="00AB07D8" w:rsidP="00137547">
      <w:pPr>
        <w:widowControl w:val="0"/>
        <w:numPr>
          <w:ilvl w:val="0"/>
          <w:numId w:val="4"/>
        </w:numPr>
        <w:spacing w:after="160"/>
        <w:ind w:left="357" w:hanging="357"/>
        <w:rPr>
          <w:szCs w:val="22"/>
        </w:rPr>
      </w:pPr>
      <w:r w:rsidRPr="00137547">
        <w:rPr>
          <w:szCs w:val="22"/>
        </w:rPr>
        <w:t>You establish steps/goals that will lead you/everyone through the change.</w:t>
      </w:r>
    </w:p>
    <w:p w14:paraId="0C1C42DF" w14:textId="77777777" w:rsidR="00AB07D8" w:rsidRPr="00137547" w:rsidRDefault="00AB07D8" w:rsidP="00137547">
      <w:pPr>
        <w:widowControl w:val="0"/>
        <w:numPr>
          <w:ilvl w:val="0"/>
          <w:numId w:val="4"/>
        </w:numPr>
        <w:spacing w:after="160"/>
        <w:ind w:left="357" w:hanging="357"/>
        <w:rPr>
          <w:szCs w:val="22"/>
        </w:rPr>
      </w:pPr>
      <w:r w:rsidRPr="00137547">
        <w:rPr>
          <w:szCs w:val="22"/>
        </w:rPr>
        <w:t xml:space="preserve">Make sure that you/others have a strong network of support. </w:t>
      </w:r>
    </w:p>
    <w:p w14:paraId="333E1C63" w14:textId="77777777" w:rsidR="00AB07D8" w:rsidRPr="00137547" w:rsidRDefault="00AB07D8" w:rsidP="00AB07D8">
      <w:pPr>
        <w:widowControl w:val="0"/>
        <w:numPr>
          <w:ilvl w:val="0"/>
          <w:numId w:val="4"/>
        </w:numPr>
        <w:rPr>
          <w:szCs w:val="22"/>
        </w:rPr>
      </w:pPr>
      <w:r w:rsidRPr="00137547">
        <w:rPr>
          <w:szCs w:val="22"/>
        </w:rPr>
        <w:t>You establish contingency plans in case things go wrong.</w:t>
      </w:r>
    </w:p>
    <w:p w14:paraId="70D3BE5B" w14:textId="77777777" w:rsidR="00AB07D8" w:rsidRPr="004527EC" w:rsidRDefault="00B87780" w:rsidP="00C53E51">
      <w:pPr>
        <w:pStyle w:val="Heading1"/>
      </w:pPr>
      <w:bookmarkStart w:id="4" w:name="_Toc526761145"/>
      <w:r w:rsidRPr="00137547">
        <w:br w:type="page"/>
      </w:r>
      <w:r w:rsidR="00AB07D8" w:rsidRPr="002D24B6">
        <w:lastRenderedPageBreak/>
        <w:t>When Change Really Hurts</w:t>
      </w:r>
      <w:bookmarkEnd w:id="4"/>
    </w:p>
    <w:p w14:paraId="063A9256" w14:textId="77777777" w:rsidR="00AB07D8" w:rsidRDefault="00AB07D8" w:rsidP="00AB07D8">
      <w:pPr>
        <w:rPr>
          <w:szCs w:val="22"/>
        </w:rPr>
      </w:pPr>
    </w:p>
    <w:p w14:paraId="100CA8AA" w14:textId="77777777" w:rsidR="0018449B" w:rsidRPr="004527EC" w:rsidRDefault="0018449B" w:rsidP="00AB07D8">
      <w:pPr>
        <w:rPr>
          <w:szCs w:val="22"/>
        </w:rPr>
      </w:pPr>
    </w:p>
    <w:p w14:paraId="50AF36CE"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When imposed change – change we have not chosen ourselves – hits us, it can really hurt. We often experience feelings of loss, hopelessness, being powerless, worried that we can’t count on anything and overwhelmed by the need to adapt to new demands.</w:t>
      </w:r>
    </w:p>
    <w:p w14:paraId="6CD66DC0" w14:textId="77777777" w:rsidR="00AB07D8" w:rsidRPr="00653E23" w:rsidRDefault="00AB07D8" w:rsidP="00AB07D8">
      <w:pPr>
        <w:widowControl w:val="0"/>
        <w:autoSpaceDE w:val="0"/>
        <w:autoSpaceDN w:val="0"/>
        <w:adjustRightInd w:val="0"/>
        <w:rPr>
          <w:rFonts w:cs="Georgia"/>
          <w:szCs w:val="32"/>
        </w:rPr>
      </w:pPr>
    </w:p>
    <w:p w14:paraId="793D54AF"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The Change Curve is a model that illustrates the emotional stages we may go through when experiencing this type of change and not only helps us to make sense of our emotions but allows us to recognise that what we are feeling is entirely normal.</w:t>
      </w:r>
    </w:p>
    <w:p w14:paraId="40E6BA2E" w14:textId="77777777" w:rsidR="00AB07D8" w:rsidRPr="00653E23" w:rsidRDefault="00AB07D8" w:rsidP="00AB07D8">
      <w:pPr>
        <w:widowControl w:val="0"/>
        <w:autoSpaceDE w:val="0"/>
        <w:autoSpaceDN w:val="0"/>
        <w:adjustRightInd w:val="0"/>
        <w:rPr>
          <w:rFonts w:cs="Georgia"/>
          <w:szCs w:val="32"/>
        </w:rPr>
      </w:pPr>
    </w:p>
    <w:p w14:paraId="6E81533F" w14:textId="77777777" w:rsidR="00AB07D8" w:rsidRPr="00653E23" w:rsidRDefault="00AB07D8" w:rsidP="00AB07D8">
      <w:pPr>
        <w:widowControl w:val="0"/>
        <w:autoSpaceDE w:val="0"/>
        <w:autoSpaceDN w:val="0"/>
        <w:adjustRightInd w:val="0"/>
        <w:rPr>
          <w:rFonts w:cs="Georgia"/>
          <w:szCs w:val="32"/>
        </w:rPr>
      </w:pPr>
    </w:p>
    <w:p w14:paraId="72637E3C" w14:textId="77777777" w:rsidR="00AB07D8" w:rsidRPr="00653E23" w:rsidRDefault="00625B8D" w:rsidP="00AB07D8">
      <w:pPr>
        <w:widowControl w:val="0"/>
        <w:autoSpaceDE w:val="0"/>
        <w:autoSpaceDN w:val="0"/>
        <w:adjustRightInd w:val="0"/>
        <w:jc w:val="center"/>
        <w:rPr>
          <w:rFonts w:cs="Georgia"/>
          <w:color w:val="333333"/>
          <w:szCs w:val="32"/>
        </w:rPr>
      </w:pPr>
      <w:r>
        <w:rPr>
          <w:rFonts w:cs="Georgia"/>
          <w:noProof/>
          <w:color w:val="333333"/>
          <w:szCs w:val="32"/>
          <w:lang w:val="en-US"/>
        </w:rPr>
        <w:drawing>
          <wp:inline distT="0" distB="0" distL="0" distR="0" wp14:anchorId="59E3CB58" wp14:editId="12FCCB82">
            <wp:extent cx="5394960" cy="2113280"/>
            <wp:effectExtent l="0" t="0" r="0" b="0"/>
            <wp:docPr id="1" name="Picture 1" descr="Description: Change-Hurts-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ange-Hurts-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2113280"/>
                    </a:xfrm>
                    <a:prstGeom prst="rect">
                      <a:avLst/>
                    </a:prstGeom>
                    <a:noFill/>
                    <a:ln>
                      <a:noFill/>
                    </a:ln>
                  </pic:spPr>
                </pic:pic>
              </a:graphicData>
            </a:graphic>
          </wp:inline>
        </w:drawing>
      </w:r>
    </w:p>
    <w:p w14:paraId="6DEEC8CB" w14:textId="77777777" w:rsidR="00AB07D8" w:rsidRPr="00653E23" w:rsidRDefault="00AB07D8" w:rsidP="00AB07D8">
      <w:pPr>
        <w:widowControl w:val="0"/>
        <w:autoSpaceDE w:val="0"/>
        <w:autoSpaceDN w:val="0"/>
        <w:adjustRightInd w:val="0"/>
        <w:rPr>
          <w:rFonts w:cs="Georgia"/>
          <w:color w:val="333333"/>
          <w:szCs w:val="32"/>
        </w:rPr>
      </w:pPr>
      <w:r w:rsidRPr="00653E23">
        <w:rPr>
          <w:rFonts w:cs="Georgia"/>
          <w:color w:val="333333"/>
          <w:szCs w:val="32"/>
        </w:rPr>
        <w:fldChar w:fldCharType="begin"/>
      </w:r>
      <w:r w:rsidRPr="00653E23">
        <w:rPr>
          <w:rFonts w:cs="Georgia"/>
          <w:color w:val="333333"/>
          <w:szCs w:val="32"/>
        </w:rPr>
        <w:instrText>HYPERLINK "http://sheila0511.files.wordpress.com/2011/02/change-curve.jpg"</w:instrText>
      </w:r>
      <w:r w:rsidRPr="00653E23">
        <w:rPr>
          <w:rFonts w:cs="Georgia"/>
          <w:color w:val="333333"/>
          <w:szCs w:val="32"/>
        </w:rPr>
      </w:r>
      <w:r w:rsidRPr="00653E23">
        <w:rPr>
          <w:rFonts w:cs="Georgia"/>
          <w:color w:val="333333"/>
          <w:szCs w:val="32"/>
        </w:rPr>
        <w:fldChar w:fldCharType="separate"/>
      </w:r>
    </w:p>
    <w:p w14:paraId="7C99FD77" w14:textId="77777777" w:rsidR="00AB07D8" w:rsidRPr="00653E23" w:rsidRDefault="00AB07D8" w:rsidP="00AB07D8">
      <w:pPr>
        <w:widowControl w:val="0"/>
        <w:autoSpaceDE w:val="0"/>
        <w:autoSpaceDN w:val="0"/>
        <w:adjustRightInd w:val="0"/>
        <w:spacing w:after="160"/>
        <w:rPr>
          <w:rFonts w:cs="Georgia"/>
          <w:color w:val="333333"/>
          <w:szCs w:val="32"/>
        </w:rPr>
      </w:pPr>
      <w:r w:rsidRPr="00653E23">
        <w:rPr>
          <w:rFonts w:cs="Georgia"/>
          <w:color w:val="333333"/>
          <w:szCs w:val="32"/>
        </w:rPr>
        <w:fldChar w:fldCharType="end"/>
      </w:r>
    </w:p>
    <w:p w14:paraId="3A9DC9D3" w14:textId="77777777" w:rsidR="00AB07D8" w:rsidRPr="00653E23" w:rsidRDefault="00AB07D8" w:rsidP="00AB07D8">
      <w:pPr>
        <w:widowControl w:val="0"/>
        <w:autoSpaceDE w:val="0"/>
        <w:autoSpaceDN w:val="0"/>
        <w:adjustRightInd w:val="0"/>
        <w:spacing w:after="160"/>
        <w:rPr>
          <w:rFonts w:cs="Georgia"/>
          <w:szCs w:val="32"/>
        </w:rPr>
      </w:pPr>
      <w:r w:rsidRPr="00653E23">
        <w:rPr>
          <w:rFonts w:cs="Georgia"/>
          <w:szCs w:val="32"/>
        </w:rPr>
        <w:t>The cycle descends, in emotional terms, through these stages:</w:t>
      </w:r>
    </w:p>
    <w:p w14:paraId="5254666A" w14:textId="77777777" w:rsidR="00AB07D8" w:rsidRPr="00653E23" w:rsidRDefault="00AB07D8" w:rsidP="00AB07D8">
      <w:pPr>
        <w:widowControl w:val="0"/>
        <w:numPr>
          <w:ilvl w:val="0"/>
          <w:numId w:val="3"/>
        </w:numPr>
        <w:tabs>
          <w:tab w:val="left" w:pos="220"/>
          <w:tab w:val="left" w:pos="720"/>
        </w:tabs>
        <w:autoSpaceDE w:val="0"/>
        <w:autoSpaceDN w:val="0"/>
        <w:adjustRightInd w:val="0"/>
        <w:spacing w:after="160"/>
        <w:ind w:left="357" w:hanging="357"/>
        <w:rPr>
          <w:rFonts w:cs="Georgia"/>
          <w:szCs w:val="32"/>
        </w:rPr>
      </w:pPr>
      <w:r w:rsidRPr="00653E23">
        <w:rPr>
          <w:rFonts w:cs="Georgia"/>
          <w:szCs w:val="32"/>
        </w:rPr>
        <w:t>Shock: Can I cope? What will happen to me?</w:t>
      </w:r>
    </w:p>
    <w:p w14:paraId="0AE9C448" w14:textId="77777777" w:rsidR="00AB07D8" w:rsidRPr="00653E23" w:rsidRDefault="00AB07D8" w:rsidP="00AB07D8">
      <w:pPr>
        <w:widowControl w:val="0"/>
        <w:numPr>
          <w:ilvl w:val="0"/>
          <w:numId w:val="3"/>
        </w:numPr>
        <w:tabs>
          <w:tab w:val="left" w:pos="220"/>
          <w:tab w:val="left" w:pos="720"/>
        </w:tabs>
        <w:autoSpaceDE w:val="0"/>
        <w:autoSpaceDN w:val="0"/>
        <w:adjustRightInd w:val="0"/>
        <w:spacing w:after="160"/>
        <w:ind w:left="357" w:hanging="357"/>
        <w:rPr>
          <w:rFonts w:cs="Georgia"/>
          <w:szCs w:val="32"/>
        </w:rPr>
      </w:pPr>
      <w:r w:rsidRPr="00653E23">
        <w:rPr>
          <w:rFonts w:cs="Georgia"/>
          <w:szCs w:val="32"/>
        </w:rPr>
        <w:t>Denial: Change, what change? None of this is really going to happen.</w:t>
      </w:r>
    </w:p>
    <w:p w14:paraId="451BB47B" w14:textId="77777777" w:rsidR="00AB07D8" w:rsidRPr="00653E23" w:rsidRDefault="00AB07D8" w:rsidP="00AB07D8">
      <w:pPr>
        <w:widowControl w:val="0"/>
        <w:numPr>
          <w:ilvl w:val="0"/>
          <w:numId w:val="3"/>
        </w:numPr>
        <w:tabs>
          <w:tab w:val="left" w:pos="220"/>
          <w:tab w:val="left" w:pos="720"/>
        </w:tabs>
        <w:autoSpaceDE w:val="0"/>
        <w:autoSpaceDN w:val="0"/>
        <w:adjustRightInd w:val="0"/>
        <w:spacing w:after="160"/>
        <w:ind w:left="357" w:hanging="357"/>
        <w:rPr>
          <w:rFonts w:cs="Georgia"/>
          <w:szCs w:val="32"/>
        </w:rPr>
      </w:pPr>
      <w:r w:rsidRPr="00653E23">
        <w:rPr>
          <w:rFonts w:cs="Georgia"/>
          <w:szCs w:val="32"/>
        </w:rPr>
        <w:t>Anger and Depression: This is not right. It’s unfair. I didn’t ask for this!</w:t>
      </w:r>
    </w:p>
    <w:p w14:paraId="52E7A09C" w14:textId="77777777" w:rsidR="00AB07D8" w:rsidRPr="00653E23" w:rsidRDefault="00AB07D8" w:rsidP="00AB07D8">
      <w:pPr>
        <w:widowControl w:val="0"/>
        <w:numPr>
          <w:ilvl w:val="0"/>
          <w:numId w:val="3"/>
        </w:numPr>
        <w:tabs>
          <w:tab w:val="left" w:pos="220"/>
          <w:tab w:val="left" w:pos="720"/>
        </w:tabs>
        <w:autoSpaceDE w:val="0"/>
        <w:autoSpaceDN w:val="0"/>
        <w:adjustRightInd w:val="0"/>
        <w:spacing w:after="160"/>
        <w:ind w:left="357" w:hanging="357"/>
        <w:rPr>
          <w:rFonts w:cs="Georgia"/>
          <w:szCs w:val="32"/>
        </w:rPr>
      </w:pPr>
      <w:r w:rsidRPr="00653E23">
        <w:rPr>
          <w:rFonts w:cs="Georgia"/>
          <w:szCs w:val="32"/>
        </w:rPr>
        <w:t>Resignation: What can I do about it? It’s hopeless.</w:t>
      </w:r>
    </w:p>
    <w:p w14:paraId="1B0956EB" w14:textId="77777777" w:rsidR="00AB07D8" w:rsidRPr="00653E23" w:rsidRDefault="00AB07D8" w:rsidP="00AB07D8">
      <w:pPr>
        <w:widowControl w:val="0"/>
        <w:numPr>
          <w:ilvl w:val="0"/>
          <w:numId w:val="3"/>
        </w:numPr>
        <w:tabs>
          <w:tab w:val="left" w:pos="220"/>
          <w:tab w:val="left" w:pos="720"/>
        </w:tabs>
        <w:autoSpaceDE w:val="0"/>
        <w:autoSpaceDN w:val="0"/>
        <w:adjustRightInd w:val="0"/>
        <w:spacing w:after="160"/>
        <w:ind w:left="357" w:hanging="357"/>
        <w:rPr>
          <w:rFonts w:cs="Georgia"/>
          <w:szCs w:val="32"/>
        </w:rPr>
      </w:pPr>
      <w:r w:rsidRPr="00653E23">
        <w:rPr>
          <w:rFonts w:cs="Georgia"/>
          <w:szCs w:val="32"/>
        </w:rPr>
        <w:t>Acceptance: Okay, I get it. This is the way it is. What’s next for me?</w:t>
      </w:r>
    </w:p>
    <w:p w14:paraId="50582B78" w14:textId="77777777" w:rsidR="00AB07D8" w:rsidRPr="00653E23" w:rsidRDefault="00AB07D8" w:rsidP="00AB07D8">
      <w:pPr>
        <w:widowControl w:val="0"/>
        <w:numPr>
          <w:ilvl w:val="0"/>
          <w:numId w:val="3"/>
        </w:numPr>
        <w:tabs>
          <w:tab w:val="left" w:pos="220"/>
          <w:tab w:val="left" w:pos="720"/>
        </w:tabs>
        <w:autoSpaceDE w:val="0"/>
        <w:autoSpaceDN w:val="0"/>
        <w:adjustRightInd w:val="0"/>
        <w:ind w:left="227" w:hanging="227"/>
        <w:rPr>
          <w:rFonts w:cs="Georgia"/>
          <w:szCs w:val="32"/>
        </w:rPr>
      </w:pPr>
      <w:r w:rsidRPr="00653E23">
        <w:rPr>
          <w:rFonts w:cs="Georgia"/>
          <w:szCs w:val="32"/>
        </w:rPr>
        <w:t>Understanding and Looking Forward: Are there some possibilities here    that I can make happen?</w:t>
      </w:r>
    </w:p>
    <w:p w14:paraId="618879FA" w14:textId="77777777" w:rsidR="00AB07D8" w:rsidRPr="00653E23" w:rsidRDefault="00AB07D8" w:rsidP="00AB07D8">
      <w:pPr>
        <w:widowControl w:val="0"/>
        <w:tabs>
          <w:tab w:val="left" w:pos="220"/>
          <w:tab w:val="left" w:pos="720"/>
        </w:tabs>
        <w:autoSpaceDE w:val="0"/>
        <w:autoSpaceDN w:val="0"/>
        <w:adjustRightInd w:val="0"/>
        <w:rPr>
          <w:rFonts w:cs="Georgia"/>
          <w:szCs w:val="32"/>
        </w:rPr>
      </w:pPr>
    </w:p>
    <w:p w14:paraId="4BBC4E6D"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Of course, not everyone experiences change in the same way – our reactions to change are as individual as our fingerprints. We do not always experience all of the emotional stages in the Change Curve; nor are they a step-by-step, logical progression – more an ebb and flow. Occasionally we become stuck in one of the stages and find it incredibly difficult to move on.</w:t>
      </w:r>
    </w:p>
    <w:p w14:paraId="121986F0" w14:textId="77777777" w:rsidR="00AB07D8" w:rsidRPr="002D24B6" w:rsidRDefault="00AB07D8" w:rsidP="0018449B">
      <w:pPr>
        <w:pStyle w:val="Heading2"/>
        <w:spacing w:after="160" w:line="240" w:lineRule="auto"/>
      </w:pPr>
      <w:r w:rsidRPr="00653E23">
        <w:br w:type="page"/>
      </w:r>
      <w:bookmarkStart w:id="5" w:name="_Toc526761146"/>
      <w:r>
        <w:lastRenderedPageBreak/>
        <w:t>What t</w:t>
      </w:r>
      <w:r w:rsidRPr="002D24B6">
        <w:t>o Do?</w:t>
      </w:r>
      <w:bookmarkEnd w:id="5"/>
    </w:p>
    <w:p w14:paraId="785A68C5"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Here are five suggestions for working through imposed change.</w:t>
      </w:r>
    </w:p>
    <w:p w14:paraId="3F7247A0" w14:textId="77777777" w:rsidR="00AB07D8" w:rsidRPr="00653E23" w:rsidRDefault="00AB07D8" w:rsidP="00AB07D8">
      <w:pPr>
        <w:widowControl w:val="0"/>
        <w:autoSpaceDE w:val="0"/>
        <w:autoSpaceDN w:val="0"/>
        <w:adjustRightInd w:val="0"/>
        <w:rPr>
          <w:rFonts w:cs="Georgia"/>
          <w:szCs w:val="32"/>
        </w:rPr>
      </w:pPr>
    </w:p>
    <w:p w14:paraId="1E329AEC" w14:textId="77777777" w:rsidR="00AB07D8" w:rsidRPr="00653E23" w:rsidRDefault="00AB07D8" w:rsidP="0018449B">
      <w:pPr>
        <w:widowControl w:val="0"/>
        <w:autoSpaceDE w:val="0"/>
        <w:autoSpaceDN w:val="0"/>
        <w:adjustRightInd w:val="0"/>
        <w:spacing w:after="80"/>
        <w:rPr>
          <w:rFonts w:cs="Georgia"/>
          <w:b/>
          <w:szCs w:val="32"/>
        </w:rPr>
      </w:pPr>
      <w:r w:rsidRPr="00653E23">
        <w:rPr>
          <w:rFonts w:cs="Georgia"/>
          <w:b/>
          <w:szCs w:val="32"/>
        </w:rPr>
        <w:t>1. Acknowledge Your Feelings:</w:t>
      </w:r>
    </w:p>
    <w:p w14:paraId="166E0264"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How do you really feel about the imposed change? It’s perfectly fine to feel fear, anxiety, anger and so on; if you bottle it all up it becomes toxic to you. Find some</w:t>
      </w:r>
      <w:r>
        <w:rPr>
          <w:rFonts w:cs="Georgia"/>
          <w:szCs w:val="32"/>
        </w:rPr>
        <w:t xml:space="preserve"> </w:t>
      </w:r>
      <w:r w:rsidRPr="00653E23">
        <w:rPr>
          <w:rFonts w:cs="Georgia"/>
          <w:szCs w:val="32"/>
        </w:rPr>
        <w:t>way to vent your feelings, perhaps talking honestly and openly to your partner, a friend or someone at work. But don’t take it out on them – just talk about how you feel. Sometimes it helps to look back at other changes you have weathered in your life and remind yourself how you came through them.</w:t>
      </w:r>
    </w:p>
    <w:p w14:paraId="155E61B7" w14:textId="77777777" w:rsidR="006A2B9C" w:rsidRPr="005505C6" w:rsidRDefault="006A2B9C" w:rsidP="006A2B9C">
      <w:pPr>
        <w:rPr>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1E0" w:firstRow="1" w:lastRow="1" w:firstColumn="1" w:lastColumn="1" w:noHBand="0" w:noVBand="0"/>
      </w:tblPr>
      <w:tblGrid>
        <w:gridCol w:w="8493"/>
      </w:tblGrid>
      <w:tr w:rsidR="006A2B9C" w:rsidRPr="00AB07D8" w14:paraId="7C4666B9" w14:textId="77777777" w:rsidTr="004466FA">
        <w:trPr>
          <w:trHeight w:val="2294"/>
        </w:trPr>
        <w:tc>
          <w:tcPr>
            <w:tcW w:w="8493" w:type="dxa"/>
          </w:tcPr>
          <w:p w14:paraId="60D76379" w14:textId="77777777" w:rsidR="006A2B9C" w:rsidRPr="00AB07D8" w:rsidRDefault="006A2B9C" w:rsidP="006A2B9C">
            <w:pPr>
              <w:rPr>
                <w:szCs w:val="22"/>
              </w:rPr>
            </w:pPr>
            <w:r>
              <w:rPr>
                <w:szCs w:val="22"/>
              </w:rPr>
              <w:t>Ideas</w:t>
            </w:r>
            <w:r w:rsidRPr="00AB07D8">
              <w:rPr>
                <w:szCs w:val="22"/>
              </w:rPr>
              <w:t>:</w:t>
            </w:r>
          </w:p>
          <w:p w14:paraId="4210096D" w14:textId="77777777" w:rsidR="006A2B9C" w:rsidRPr="00AB07D8" w:rsidRDefault="006A2B9C" w:rsidP="006A2B9C">
            <w:pPr>
              <w:rPr>
                <w:szCs w:val="22"/>
              </w:rPr>
            </w:pPr>
          </w:p>
        </w:tc>
      </w:tr>
    </w:tbl>
    <w:p w14:paraId="33DFB607" w14:textId="77777777" w:rsidR="006A2B9C" w:rsidRPr="005505C6" w:rsidRDefault="006A2B9C" w:rsidP="006A2B9C">
      <w:pPr>
        <w:rPr>
          <w:szCs w:val="22"/>
        </w:rPr>
      </w:pPr>
    </w:p>
    <w:p w14:paraId="2856F6E6" w14:textId="77777777" w:rsidR="00AB07D8" w:rsidRPr="00653E23" w:rsidRDefault="00AB07D8" w:rsidP="00AB07D8">
      <w:pPr>
        <w:widowControl w:val="0"/>
        <w:autoSpaceDE w:val="0"/>
        <w:autoSpaceDN w:val="0"/>
        <w:adjustRightInd w:val="0"/>
        <w:rPr>
          <w:rFonts w:cs="Georgia"/>
          <w:szCs w:val="32"/>
        </w:rPr>
      </w:pPr>
    </w:p>
    <w:p w14:paraId="2B4A8C8E" w14:textId="77777777" w:rsidR="00AB07D8" w:rsidRPr="00653E23" w:rsidRDefault="00AB07D8" w:rsidP="0018449B">
      <w:pPr>
        <w:widowControl w:val="0"/>
        <w:autoSpaceDE w:val="0"/>
        <w:autoSpaceDN w:val="0"/>
        <w:adjustRightInd w:val="0"/>
        <w:spacing w:after="80"/>
        <w:rPr>
          <w:rFonts w:cs="Georgia"/>
          <w:b/>
          <w:szCs w:val="32"/>
        </w:rPr>
      </w:pPr>
      <w:r w:rsidRPr="00653E23">
        <w:rPr>
          <w:rFonts w:cs="Georgia"/>
          <w:b/>
          <w:szCs w:val="32"/>
        </w:rPr>
        <w:t>2. Work Out the Reality:</w:t>
      </w:r>
    </w:p>
    <w:p w14:paraId="65FEE37F"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What is the real impact of the imposed change? Think about the consequences of accepting, rejecting or doing nothing about the change. Think through what it means to you, right now, in the medium term and, if you can, the longer term.</w:t>
      </w:r>
    </w:p>
    <w:p w14:paraId="7E6A7D03" w14:textId="77777777" w:rsidR="00AB07D8" w:rsidRPr="00653E23" w:rsidRDefault="00AB07D8" w:rsidP="00AB07D8">
      <w:pPr>
        <w:widowControl w:val="0"/>
        <w:autoSpaceDE w:val="0"/>
        <w:autoSpaceDN w:val="0"/>
        <w:adjustRightInd w:val="0"/>
        <w:rPr>
          <w:rFonts w:cs="Georgia"/>
          <w:szCs w:val="32"/>
        </w:rPr>
      </w:pPr>
    </w:p>
    <w:p w14:paraId="564AE249"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What do you really know about the change and what are you speculating about? This is the time to get as much solid information as you can. Sometimes you realise that it’s not going to be as bad as you thought.</w:t>
      </w:r>
    </w:p>
    <w:p w14:paraId="11D7F0A6" w14:textId="77777777" w:rsidR="00AB07D8" w:rsidRPr="00653E23" w:rsidRDefault="00AB07D8" w:rsidP="00AB07D8">
      <w:pPr>
        <w:widowControl w:val="0"/>
        <w:autoSpaceDE w:val="0"/>
        <w:autoSpaceDN w:val="0"/>
        <w:adjustRightInd w:val="0"/>
        <w:rPr>
          <w:rFonts w:cs="Georgia"/>
          <w:szCs w:val="32"/>
        </w:rPr>
      </w:pPr>
    </w:p>
    <w:p w14:paraId="2437D9E3"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Take stock. Look at the resources and assets you have; the people you know who might be able to help or support you in some way; do an audit of your achievements, your experience, skills and knowledge. This is a way of getting in touch with yourself and your life.</w:t>
      </w:r>
    </w:p>
    <w:p w14:paraId="0DAE9B2E" w14:textId="77777777" w:rsidR="004466FA" w:rsidRPr="005505C6" w:rsidRDefault="004466FA" w:rsidP="004466FA">
      <w:pPr>
        <w:rPr>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1E0" w:firstRow="1" w:lastRow="1" w:firstColumn="1" w:lastColumn="1" w:noHBand="0" w:noVBand="0"/>
      </w:tblPr>
      <w:tblGrid>
        <w:gridCol w:w="8493"/>
      </w:tblGrid>
      <w:tr w:rsidR="004466FA" w:rsidRPr="00AB07D8" w14:paraId="61F8CAE8" w14:textId="77777777" w:rsidTr="004466FA">
        <w:trPr>
          <w:trHeight w:val="2253"/>
        </w:trPr>
        <w:tc>
          <w:tcPr>
            <w:tcW w:w="8493" w:type="dxa"/>
          </w:tcPr>
          <w:p w14:paraId="7E83F2A6" w14:textId="77777777" w:rsidR="004466FA" w:rsidRPr="00AB07D8" w:rsidRDefault="004466FA" w:rsidP="00FF500E">
            <w:pPr>
              <w:rPr>
                <w:szCs w:val="22"/>
              </w:rPr>
            </w:pPr>
            <w:r>
              <w:rPr>
                <w:szCs w:val="22"/>
              </w:rPr>
              <w:t>Ideas</w:t>
            </w:r>
            <w:r w:rsidRPr="00AB07D8">
              <w:rPr>
                <w:szCs w:val="22"/>
              </w:rPr>
              <w:t>:</w:t>
            </w:r>
          </w:p>
          <w:p w14:paraId="2700BA53" w14:textId="77777777" w:rsidR="004466FA" w:rsidRPr="00AB07D8" w:rsidRDefault="004466FA" w:rsidP="00FF500E">
            <w:pPr>
              <w:rPr>
                <w:szCs w:val="22"/>
              </w:rPr>
            </w:pPr>
          </w:p>
        </w:tc>
      </w:tr>
    </w:tbl>
    <w:p w14:paraId="208D0E6F" w14:textId="77777777" w:rsidR="004466FA" w:rsidRPr="005505C6" w:rsidRDefault="004466FA" w:rsidP="004466FA">
      <w:pPr>
        <w:rPr>
          <w:szCs w:val="22"/>
        </w:rPr>
      </w:pPr>
    </w:p>
    <w:p w14:paraId="5E6F7E3B" w14:textId="77777777" w:rsidR="00AB07D8" w:rsidRPr="00653E23" w:rsidRDefault="00AB07D8" w:rsidP="0018449B">
      <w:pPr>
        <w:widowControl w:val="0"/>
        <w:autoSpaceDE w:val="0"/>
        <w:autoSpaceDN w:val="0"/>
        <w:adjustRightInd w:val="0"/>
        <w:spacing w:after="80"/>
        <w:rPr>
          <w:rFonts w:cs="Georgia"/>
          <w:b/>
          <w:szCs w:val="32"/>
        </w:rPr>
      </w:pPr>
      <w:r w:rsidRPr="00653E23">
        <w:rPr>
          <w:rFonts w:cs="Georgia"/>
          <w:b/>
          <w:szCs w:val="32"/>
        </w:rPr>
        <w:lastRenderedPageBreak/>
        <w:t>3. Put Some Options Together:</w:t>
      </w:r>
    </w:p>
    <w:p w14:paraId="764A8954"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There are always choices about change; at the most basic level it’s a choice to accept, reject, or do nothing. Start by asking yourself (and those you trust) the question: How can I make this change work for me? What can I do? What else can I do? What opportunities does this change present?</w:t>
      </w:r>
    </w:p>
    <w:p w14:paraId="24834AF0" w14:textId="77777777" w:rsidR="00AB07D8" w:rsidRPr="00653E23" w:rsidRDefault="00AB07D8" w:rsidP="00AB07D8">
      <w:pPr>
        <w:widowControl w:val="0"/>
        <w:autoSpaceDE w:val="0"/>
        <w:autoSpaceDN w:val="0"/>
        <w:adjustRightInd w:val="0"/>
        <w:rPr>
          <w:rFonts w:cs="Georgia"/>
          <w:szCs w:val="32"/>
        </w:rPr>
      </w:pPr>
    </w:p>
    <w:p w14:paraId="5BDE908F"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Is now the time to do something you’ve put on the back burner for too long? Ask yourself “what if…?” questions. Be flexible; try to create as many options as you can.</w:t>
      </w:r>
    </w:p>
    <w:p w14:paraId="045CA0B5" w14:textId="77777777" w:rsidR="004466FA" w:rsidRPr="005505C6" w:rsidRDefault="004466FA" w:rsidP="004466FA">
      <w:pPr>
        <w:rPr>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1E0" w:firstRow="1" w:lastRow="1" w:firstColumn="1" w:lastColumn="1" w:noHBand="0" w:noVBand="0"/>
      </w:tblPr>
      <w:tblGrid>
        <w:gridCol w:w="8493"/>
      </w:tblGrid>
      <w:tr w:rsidR="004466FA" w:rsidRPr="00AB07D8" w14:paraId="5E894AAC" w14:textId="77777777" w:rsidTr="00FF500E">
        <w:trPr>
          <w:trHeight w:val="2253"/>
        </w:trPr>
        <w:tc>
          <w:tcPr>
            <w:tcW w:w="8493" w:type="dxa"/>
          </w:tcPr>
          <w:p w14:paraId="708E02AA" w14:textId="77777777" w:rsidR="004466FA" w:rsidRPr="00AB07D8" w:rsidRDefault="004466FA" w:rsidP="00FF500E">
            <w:pPr>
              <w:rPr>
                <w:szCs w:val="22"/>
              </w:rPr>
            </w:pPr>
            <w:r>
              <w:rPr>
                <w:szCs w:val="22"/>
              </w:rPr>
              <w:t>Ideas</w:t>
            </w:r>
            <w:r w:rsidRPr="00AB07D8">
              <w:rPr>
                <w:szCs w:val="22"/>
              </w:rPr>
              <w:t>:</w:t>
            </w:r>
          </w:p>
          <w:p w14:paraId="13091578" w14:textId="77777777" w:rsidR="004466FA" w:rsidRPr="00AB07D8" w:rsidRDefault="004466FA" w:rsidP="00FF500E">
            <w:pPr>
              <w:rPr>
                <w:szCs w:val="22"/>
              </w:rPr>
            </w:pPr>
          </w:p>
        </w:tc>
      </w:tr>
    </w:tbl>
    <w:p w14:paraId="54029D85" w14:textId="77777777" w:rsidR="004466FA" w:rsidRPr="005505C6" w:rsidRDefault="004466FA" w:rsidP="004466FA">
      <w:pPr>
        <w:rPr>
          <w:szCs w:val="22"/>
        </w:rPr>
      </w:pPr>
    </w:p>
    <w:p w14:paraId="0361ECE2" w14:textId="77777777" w:rsidR="00AB07D8" w:rsidRPr="00653E23" w:rsidRDefault="00AB07D8" w:rsidP="00AB07D8">
      <w:pPr>
        <w:widowControl w:val="0"/>
        <w:autoSpaceDE w:val="0"/>
        <w:autoSpaceDN w:val="0"/>
        <w:adjustRightInd w:val="0"/>
        <w:rPr>
          <w:rFonts w:cs="Georgia"/>
          <w:szCs w:val="32"/>
        </w:rPr>
      </w:pPr>
    </w:p>
    <w:p w14:paraId="5EC94D5A" w14:textId="77777777" w:rsidR="00AB07D8" w:rsidRPr="00653E23" w:rsidRDefault="00AB07D8" w:rsidP="0018449B">
      <w:pPr>
        <w:widowControl w:val="0"/>
        <w:autoSpaceDE w:val="0"/>
        <w:autoSpaceDN w:val="0"/>
        <w:adjustRightInd w:val="0"/>
        <w:spacing w:after="80"/>
        <w:rPr>
          <w:rFonts w:cs="Georgia"/>
          <w:b/>
          <w:szCs w:val="32"/>
        </w:rPr>
      </w:pPr>
      <w:r w:rsidRPr="00653E23">
        <w:rPr>
          <w:rFonts w:cs="Georgia"/>
          <w:b/>
          <w:szCs w:val="32"/>
        </w:rPr>
        <w:t>4. Develop Your Master Plan:</w:t>
      </w:r>
    </w:p>
    <w:p w14:paraId="6BA958D3"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Go through your options, even if some seem a bit sketchy or far-fetched. Which seem the most promising and engage your interest? Set yourself some goals – however small and then work out how to achieve them. Who, What, Why and When are the questions to ask to help you form your goals.</w:t>
      </w:r>
    </w:p>
    <w:p w14:paraId="5AC17C67" w14:textId="77777777" w:rsidR="004466FA" w:rsidRPr="005505C6" w:rsidRDefault="004466FA" w:rsidP="004466FA">
      <w:pPr>
        <w:rPr>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1E0" w:firstRow="1" w:lastRow="1" w:firstColumn="1" w:lastColumn="1" w:noHBand="0" w:noVBand="0"/>
      </w:tblPr>
      <w:tblGrid>
        <w:gridCol w:w="8493"/>
      </w:tblGrid>
      <w:tr w:rsidR="004466FA" w:rsidRPr="00AB07D8" w14:paraId="44A38215" w14:textId="77777777" w:rsidTr="00FF500E">
        <w:trPr>
          <w:trHeight w:val="2253"/>
        </w:trPr>
        <w:tc>
          <w:tcPr>
            <w:tcW w:w="8493" w:type="dxa"/>
          </w:tcPr>
          <w:p w14:paraId="4BCE6F08" w14:textId="77777777" w:rsidR="004466FA" w:rsidRPr="00AB07D8" w:rsidRDefault="004466FA" w:rsidP="00FF500E">
            <w:pPr>
              <w:rPr>
                <w:szCs w:val="22"/>
              </w:rPr>
            </w:pPr>
            <w:r>
              <w:rPr>
                <w:szCs w:val="22"/>
              </w:rPr>
              <w:t>Ideas</w:t>
            </w:r>
            <w:r w:rsidRPr="00AB07D8">
              <w:rPr>
                <w:szCs w:val="22"/>
              </w:rPr>
              <w:t>:</w:t>
            </w:r>
          </w:p>
          <w:p w14:paraId="49866A29" w14:textId="77777777" w:rsidR="004466FA" w:rsidRPr="00AB07D8" w:rsidRDefault="004466FA" w:rsidP="00FF500E">
            <w:pPr>
              <w:rPr>
                <w:szCs w:val="22"/>
              </w:rPr>
            </w:pPr>
          </w:p>
        </w:tc>
      </w:tr>
    </w:tbl>
    <w:p w14:paraId="4FC23BA4" w14:textId="77777777" w:rsidR="004466FA" w:rsidRDefault="004466FA" w:rsidP="004466FA">
      <w:pPr>
        <w:widowControl w:val="0"/>
        <w:autoSpaceDE w:val="0"/>
        <w:autoSpaceDN w:val="0"/>
        <w:adjustRightInd w:val="0"/>
        <w:rPr>
          <w:szCs w:val="22"/>
        </w:rPr>
      </w:pPr>
    </w:p>
    <w:p w14:paraId="6976DE83" w14:textId="77777777" w:rsidR="004466FA" w:rsidRDefault="004466FA" w:rsidP="004466FA">
      <w:pPr>
        <w:widowControl w:val="0"/>
        <w:autoSpaceDE w:val="0"/>
        <w:autoSpaceDN w:val="0"/>
        <w:adjustRightInd w:val="0"/>
        <w:rPr>
          <w:szCs w:val="22"/>
        </w:rPr>
      </w:pPr>
    </w:p>
    <w:p w14:paraId="104342ED" w14:textId="77777777" w:rsidR="00AB07D8" w:rsidRPr="00653E23" w:rsidRDefault="00AB07D8" w:rsidP="0018449B">
      <w:pPr>
        <w:widowControl w:val="0"/>
        <w:autoSpaceDE w:val="0"/>
        <w:autoSpaceDN w:val="0"/>
        <w:adjustRightInd w:val="0"/>
        <w:spacing w:after="80"/>
        <w:rPr>
          <w:rFonts w:cs="Georgia"/>
          <w:b/>
          <w:szCs w:val="32"/>
        </w:rPr>
      </w:pPr>
      <w:r w:rsidRPr="00653E23">
        <w:rPr>
          <w:rFonts w:cs="Georgia"/>
          <w:b/>
          <w:szCs w:val="32"/>
        </w:rPr>
        <w:t>5. Look After Yourself:</w:t>
      </w:r>
    </w:p>
    <w:p w14:paraId="7F6B30D2" w14:textId="77777777" w:rsidR="00AB07D8" w:rsidRPr="00653E23" w:rsidRDefault="00AB07D8" w:rsidP="00AB07D8">
      <w:pPr>
        <w:widowControl w:val="0"/>
        <w:autoSpaceDE w:val="0"/>
        <w:autoSpaceDN w:val="0"/>
        <w:adjustRightInd w:val="0"/>
        <w:rPr>
          <w:rFonts w:cs="Georgia"/>
          <w:szCs w:val="32"/>
        </w:rPr>
      </w:pPr>
      <w:r w:rsidRPr="00653E23">
        <w:rPr>
          <w:rFonts w:cs="Georgia"/>
          <w:szCs w:val="32"/>
        </w:rPr>
        <w:t>Imposed change is stressful. It’s a Catch 22 – stress plays havoc with hormones and an imbalance of hormones can cause stress. Protein and fats are the hormone building blocks so it is important to ensure that you have an adequate intake. If the body has sufficient nutrients, it can repair itself quite quickly. If it is under-nourished or has an imbalance of nutrients, it cannot do so.</w:t>
      </w:r>
    </w:p>
    <w:p w14:paraId="4E3CE75E" w14:textId="77777777" w:rsidR="00AB07D8" w:rsidRPr="00653E23" w:rsidRDefault="004466FA" w:rsidP="00AB07D8">
      <w:pPr>
        <w:widowControl w:val="0"/>
        <w:autoSpaceDE w:val="0"/>
        <w:autoSpaceDN w:val="0"/>
        <w:adjustRightInd w:val="0"/>
        <w:rPr>
          <w:rFonts w:cs="Georgia"/>
          <w:szCs w:val="32"/>
        </w:rPr>
      </w:pPr>
      <w:r>
        <w:rPr>
          <w:rFonts w:cs="Georgia"/>
          <w:szCs w:val="32"/>
        </w:rPr>
        <w:br w:type="page"/>
      </w:r>
      <w:r w:rsidR="00AB07D8" w:rsidRPr="00653E23">
        <w:rPr>
          <w:rFonts w:cs="Georgia"/>
          <w:szCs w:val="32"/>
        </w:rPr>
        <w:lastRenderedPageBreak/>
        <w:t>Comfort eating, missing meals, ‘junk’ food, eating and working, high intakes of caffeine from coffee, tea or alcohol – none of these will keep you in top form. Your ability to cope with stress depends upon maintaining a balanced diet, which includes protein, and provides you with the range of vitamins needed, especially vitamins E and C, to enable the body to repair and renew itself.</w:t>
      </w:r>
    </w:p>
    <w:p w14:paraId="1184DD63" w14:textId="77777777" w:rsidR="00AB07D8" w:rsidRPr="00653E23" w:rsidRDefault="00AB07D8" w:rsidP="00AB07D8">
      <w:pPr>
        <w:widowControl w:val="0"/>
        <w:autoSpaceDE w:val="0"/>
        <w:autoSpaceDN w:val="0"/>
        <w:adjustRightInd w:val="0"/>
        <w:rPr>
          <w:rFonts w:cs="Georgia"/>
          <w:szCs w:val="32"/>
        </w:rPr>
      </w:pPr>
    </w:p>
    <w:p w14:paraId="312DE972" w14:textId="77777777" w:rsidR="00AB07D8" w:rsidRDefault="00AB07D8" w:rsidP="00AB07D8">
      <w:pPr>
        <w:rPr>
          <w:rFonts w:cs="Georgia"/>
          <w:szCs w:val="32"/>
        </w:rPr>
      </w:pPr>
      <w:r w:rsidRPr="00653E23">
        <w:rPr>
          <w:rFonts w:cs="Georgia"/>
          <w:szCs w:val="32"/>
        </w:rPr>
        <w:t>From powerlessness to control—it’s a daunting journey, but the right path to take in times of change.</w:t>
      </w:r>
    </w:p>
    <w:p w14:paraId="49618305" w14:textId="77777777" w:rsidR="004466FA" w:rsidRPr="005505C6" w:rsidRDefault="004466FA" w:rsidP="004466FA">
      <w:pPr>
        <w:rPr>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1E0" w:firstRow="1" w:lastRow="1" w:firstColumn="1" w:lastColumn="1" w:noHBand="0" w:noVBand="0"/>
      </w:tblPr>
      <w:tblGrid>
        <w:gridCol w:w="8493"/>
      </w:tblGrid>
      <w:tr w:rsidR="004466FA" w:rsidRPr="00AB07D8" w14:paraId="47EADA3C" w14:textId="77777777" w:rsidTr="00FF500E">
        <w:trPr>
          <w:trHeight w:val="2253"/>
        </w:trPr>
        <w:tc>
          <w:tcPr>
            <w:tcW w:w="8493" w:type="dxa"/>
          </w:tcPr>
          <w:p w14:paraId="3CEC3108" w14:textId="77777777" w:rsidR="004466FA" w:rsidRPr="00AB07D8" w:rsidRDefault="004466FA" w:rsidP="00FF500E">
            <w:pPr>
              <w:rPr>
                <w:szCs w:val="22"/>
              </w:rPr>
            </w:pPr>
            <w:r>
              <w:rPr>
                <w:szCs w:val="22"/>
              </w:rPr>
              <w:t>Ideas</w:t>
            </w:r>
            <w:r w:rsidRPr="00AB07D8">
              <w:rPr>
                <w:szCs w:val="22"/>
              </w:rPr>
              <w:t>:</w:t>
            </w:r>
          </w:p>
          <w:p w14:paraId="4C21CE0E" w14:textId="77777777" w:rsidR="004466FA" w:rsidRPr="00AB07D8" w:rsidRDefault="004466FA" w:rsidP="00FF500E">
            <w:pPr>
              <w:rPr>
                <w:szCs w:val="22"/>
              </w:rPr>
            </w:pPr>
          </w:p>
        </w:tc>
      </w:tr>
    </w:tbl>
    <w:p w14:paraId="17C2FFE6" w14:textId="77777777" w:rsidR="004466FA" w:rsidRPr="005505C6" w:rsidRDefault="004466FA" w:rsidP="004466FA">
      <w:pPr>
        <w:rPr>
          <w:szCs w:val="22"/>
        </w:rPr>
      </w:pPr>
    </w:p>
    <w:p w14:paraId="2EDFD4B3" w14:textId="77777777" w:rsidR="00AB07D8" w:rsidRPr="003839A8" w:rsidRDefault="00AB07D8" w:rsidP="00AB07D8">
      <w:pPr>
        <w:rPr>
          <w:color w:val="425DDD"/>
          <w:szCs w:val="32"/>
        </w:rPr>
      </w:pPr>
    </w:p>
    <w:tbl>
      <w:tblPr>
        <w:tblW w:w="0" w:type="auto"/>
        <w:tblInd w:w="108" w:type="dxa"/>
        <w:tblBorders>
          <w:top w:val="single" w:sz="4" w:space="0" w:color="1C75BB"/>
          <w:left w:val="single" w:sz="4" w:space="0" w:color="1C75BB"/>
          <w:bottom w:val="single" w:sz="4" w:space="0" w:color="1C75BB"/>
          <w:right w:val="single" w:sz="4" w:space="0" w:color="1C75BB"/>
        </w:tblBorders>
        <w:tblCellMar>
          <w:top w:w="85" w:type="dxa"/>
          <w:left w:w="85" w:type="dxa"/>
          <w:bottom w:w="85" w:type="dxa"/>
          <w:right w:w="85" w:type="dxa"/>
        </w:tblCellMar>
        <w:tblLook w:val="04A0" w:firstRow="1" w:lastRow="0" w:firstColumn="1" w:lastColumn="0" w:noHBand="0" w:noVBand="1"/>
      </w:tblPr>
      <w:tblGrid>
        <w:gridCol w:w="8498"/>
      </w:tblGrid>
      <w:tr w:rsidR="00AB07D8" w:rsidRPr="00AB07D8" w14:paraId="151C096D" w14:textId="77777777" w:rsidTr="004466FA">
        <w:trPr>
          <w:trHeight w:val="7496"/>
        </w:trPr>
        <w:tc>
          <w:tcPr>
            <w:tcW w:w="8498" w:type="dxa"/>
            <w:shd w:val="clear" w:color="auto" w:fill="auto"/>
          </w:tcPr>
          <w:p w14:paraId="5BEFAF11" w14:textId="77777777" w:rsidR="00AB07D8" w:rsidRPr="00AB07D8" w:rsidRDefault="00AB07D8" w:rsidP="00C445F3">
            <w:pPr>
              <w:rPr>
                <w:rFonts w:eastAsia="Times New Roman"/>
                <w:szCs w:val="20"/>
                <w:lang w:val="en-US" w:eastAsia="zh-CN"/>
              </w:rPr>
            </w:pPr>
            <w:r w:rsidRPr="00AB07D8">
              <w:rPr>
                <w:rFonts w:eastAsia="Times New Roman"/>
                <w:szCs w:val="20"/>
                <w:lang w:val="en-US" w:eastAsia="zh-CN"/>
              </w:rPr>
              <w:t>Notes:</w:t>
            </w:r>
          </w:p>
        </w:tc>
      </w:tr>
    </w:tbl>
    <w:p w14:paraId="1A000224" w14:textId="77777777" w:rsidR="00C53E51" w:rsidRPr="001C6F1A" w:rsidRDefault="00C53E51" w:rsidP="00C53E51">
      <w:pPr>
        <w:jc w:val="right"/>
        <w:rPr>
          <w:color w:val="1C75BB"/>
          <w:sz w:val="40"/>
          <w:szCs w:val="40"/>
        </w:rPr>
      </w:pPr>
      <w:bookmarkStart w:id="6" w:name="_Toc526761147"/>
      <w:r w:rsidRPr="001C6F1A">
        <w:rPr>
          <w:color w:val="1C75BB"/>
          <w:sz w:val="40"/>
          <w:szCs w:val="40"/>
        </w:rPr>
        <w:lastRenderedPageBreak/>
        <w:t>Passengers</w:t>
      </w:r>
    </w:p>
    <w:p w14:paraId="0B3BD231" w14:textId="77777777" w:rsidR="00C53E51" w:rsidRDefault="00C53E51" w:rsidP="00C53E51">
      <w:pPr>
        <w:jc w:val="right"/>
        <w:rPr>
          <w:szCs w:val="22"/>
        </w:rPr>
      </w:pPr>
    </w:p>
    <w:p w14:paraId="10FB4DF0" w14:textId="77777777" w:rsidR="00C53E51" w:rsidRDefault="00C53E51" w:rsidP="00C53E51">
      <w:pPr>
        <w:jc w:val="right"/>
        <w:rPr>
          <w:szCs w:val="22"/>
        </w:rPr>
      </w:pPr>
    </w:p>
    <w:p w14:paraId="13E9A324" w14:textId="77777777" w:rsidR="00C53E51" w:rsidRPr="001C6F1A" w:rsidRDefault="00C53E51" w:rsidP="00C53E51">
      <w:pPr>
        <w:spacing w:after="160"/>
        <w:rPr>
          <w:color w:val="1C75BB"/>
          <w:sz w:val="32"/>
          <w:szCs w:val="32"/>
        </w:rPr>
      </w:pPr>
      <w:r>
        <w:rPr>
          <w:color w:val="1C75BB"/>
          <w:sz w:val="32"/>
          <w:szCs w:val="32"/>
        </w:rPr>
        <w:t>The Driving Seat</w:t>
      </w:r>
    </w:p>
    <w:p w14:paraId="05246357" w14:textId="77777777" w:rsidR="00C53E51" w:rsidRPr="001C6F1A" w:rsidRDefault="00C53E51" w:rsidP="00C53E51">
      <w:pPr>
        <w:rPr>
          <w:szCs w:val="22"/>
        </w:rPr>
      </w:pPr>
      <w:r w:rsidRPr="001C6F1A">
        <w:rPr>
          <w:szCs w:val="22"/>
        </w:rPr>
        <w:t>Today, you and two of your colleagues are going on a car journey. There are three places you can sit:</w:t>
      </w:r>
    </w:p>
    <w:p w14:paraId="6003AA1D" w14:textId="77777777" w:rsidR="00C53E51" w:rsidRPr="001C6F1A" w:rsidRDefault="00C53E51" w:rsidP="00C53E51">
      <w:pPr>
        <w:rPr>
          <w:szCs w:val="22"/>
        </w:rPr>
      </w:pPr>
    </w:p>
    <w:p w14:paraId="07A20C81" w14:textId="77777777" w:rsidR="00C53E51" w:rsidRPr="001C6F1A" w:rsidRDefault="00C53E51" w:rsidP="00C53E51">
      <w:pPr>
        <w:spacing w:after="80"/>
        <w:rPr>
          <w:b/>
          <w:szCs w:val="22"/>
        </w:rPr>
      </w:pPr>
      <w:r w:rsidRPr="001C6F1A">
        <w:rPr>
          <w:b/>
          <w:szCs w:val="22"/>
        </w:rPr>
        <w:t>The Driver Seat:</w:t>
      </w:r>
    </w:p>
    <w:p w14:paraId="6EC66EE7" w14:textId="77777777" w:rsidR="00C53E51" w:rsidRPr="0011343A" w:rsidRDefault="00C53E51" w:rsidP="00C53E51">
      <w:pPr>
        <w:rPr>
          <w:szCs w:val="22"/>
        </w:rPr>
      </w:pPr>
      <w:r w:rsidRPr="0011343A">
        <w:rPr>
          <w:szCs w:val="22"/>
        </w:rPr>
        <w:t xml:space="preserve">The driver not only has a clear view of where you’re all going, he/she will also control the route you take to get there, and the speed at which you travel. When there’s an obstacle or block, it will most likely be the driver who decides whether you wait in a queue, try to find a different route or, perhaps, in the case of a serious problem, abort the journey altogether. </w:t>
      </w:r>
    </w:p>
    <w:p w14:paraId="4D997D0B" w14:textId="77777777" w:rsidR="00C53E51" w:rsidRPr="0011343A" w:rsidRDefault="00C53E51" w:rsidP="00C53E51">
      <w:pPr>
        <w:rPr>
          <w:szCs w:val="22"/>
        </w:rPr>
      </w:pPr>
    </w:p>
    <w:p w14:paraId="145EE2D8" w14:textId="77777777" w:rsidR="00C53E51" w:rsidRPr="0011343A" w:rsidRDefault="00C53E51" w:rsidP="00C53E51">
      <w:pPr>
        <w:spacing w:after="80"/>
        <w:rPr>
          <w:b/>
          <w:szCs w:val="22"/>
        </w:rPr>
      </w:pPr>
      <w:r w:rsidRPr="0011343A">
        <w:rPr>
          <w:b/>
          <w:szCs w:val="22"/>
        </w:rPr>
        <w:t>The Front Passenger Seat:</w:t>
      </w:r>
    </w:p>
    <w:p w14:paraId="173135C3" w14:textId="77777777" w:rsidR="00C53E51" w:rsidRPr="0011343A" w:rsidRDefault="00C53E51" w:rsidP="00C53E51">
      <w:pPr>
        <w:rPr>
          <w:szCs w:val="22"/>
        </w:rPr>
      </w:pPr>
      <w:r w:rsidRPr="0011343A">
        <w:rPr>
          <w:szCs w:val="22"/>
        </w:rPr>
        <w:t>The front passenger also has a clear view of where you’re going and what lies ahead. They’ll be able to monitor how fast the car is going and warn the driver when he/she is going over the speed limit or has taken a wrong turn. They’ll also be in the best position, perhaps armed with a map, to suggest alternative routes when problems appear on the horizon. (Of course, how much influence the front passenger has, and how welcome his/her input is, will be determined by several factors, including the relationship between the driver and his front-seat passenger.)</w:t>
      </w:r>
    </w:p>
    <w:p w14:paraId="55E843A5" w14:textId="77777777" w:rsidR="00C53E51" w:rsidRPr="0011343A" w:rsidRDefault="00C53E51" w:rsidP="00C53E51">
      <w:pPr>
        <w:rPr>
          <w:szCs w:val="22"/>
        </w:rPr>
      </w:pPr>
    </w:p>
    <w:p w14:paraId="4A77E78F" w14:textId="77777777" w:rsidR="00C53E51" w:rsidRPr="0011343A" w:rsidRDefault="00C53E51" w:rsidP="00C53E51">
      <w:pPr>
        <w:spacing w:after="80"/>
        <w:rPr>
          <w:b/>
          <w:szCs w:val="22"/>
        </w:rPr>
      </w:pPr>
      <w:r w:rsidRPr="0011343A">
        <w:rPr>
          <w:b/>
          <w:szCs w:val="22"/>
        </w:rPr>
        <w:t>The Back Seat:</w:t>
      </w:r>
    </w:p>
    <w:p w14:paraId="74FB31E3" w14:textId="77777777" w:rsidR="00C53E51" w:rsidRPr="0011343A" w:rsidRDefault="00C53E51" w:rsidP="00C53E51">
      <w:pPr>
        <w:rPr>
          <w:szCs w:val="22"/>
        </w:rPr>
      </w:pPr>
      <w:r w:rsidRPr="0011343A">
        <w:rPr>
          <w:szCs w:val="22"/>
        </w:rPr>
        <w:t xml:space="preserve">The final member of your team will be sitting in the back. This passenger has only a vague idea of what lies ahead. For the most part, they’ll simply be watching the world go by in a blur. They have little or no control over the route or speed taken. Their lack of control or influence probably means they won’t pay much attention to what’s going on in the front either – so when the car brakes suddenly, or accelerates, they’ll be the ones whose drink goes flying as they’re caught off-guard. Those in the back are much more likely to suffer motion sickness. </w:t>
      </w:r>
    </w:p>
    <w:p w14:paraId="63B5C29B" w14:textId="77777777" w:rsidR="00C53E51" w:rsidRPr="0011343A" w:rsidRDefault="00C53E51" w:rsidP="00C53E51">
      <w:pPr>
        <w:rPr>
          <w:szCs w:val="22"/>
        </w:rPr>
      </w:pPr>
    </w:p>
    <w:p w14:paraId="4EF798C9" w14:textId="77777777" w:rsidR="00C53E51" w:rsidRPr="0011343A" w:rsidRDefault="00C53E51" w:rsidP="00C53E51">
      <w:pPr>
        <w:rPr>
          <w:szCs w:val="22"/>
        </w:rPr>
      </w:pPr>
      <w:r w:rsidRPr="0011343A">
        <w:rPr>
          <w:szCs w:val="22"/>
        </w:rPr>
        <w:t>What about the other back seat?</w:t>
      </w:r>
    </w:p>
    <w:p w14:paraId="0BAD471E" w14:textId="77777777" w:rsidR="00C53E51" w:rsidRPr="0011343A" w:rsidRDefault="00C53E51" w:rsidP="00C53E51">
      <w:pPr>
        <w:rPr>
          <w:szCs w:val="22"/>
        </w:rPr>
      </w:pPr>
    </w:p>
    <w:p w14:paraId="22FFFB68" w14:textId="77777777" w:rsidR="00C53E51" w:rsidRDefault="00C53E51" w:rsidP="00C53E51">
      <w:pPr>
        <w:spacing w:after="80"/>
        <w:rPr>
          <w:b/>
          <w:szCs w:val="22"/>
        </w:rPr>
      </w:pPr>
      <w:r w:rsidRPr="0011343A">
        <w:rPr>
          <w:b/>
          <w:szCs w:val="22"/>
        </w:rPr>
        <w:t>The Hitchhiker:</w:t>
      </w:r>
    </w:p>
    <w:p w14:paraId="74701E6E" w14:textId="2D514CE7" w:rsidR="00B458DF" w:rsidRPr="00C53E51" w:rsidRDefault="00C53E51" w:rsidP="00C53E51">
      <w:pPr>
        <w:rPr>
          <w:b/>
          <w:szCs w:val="22"/>
        </w:rPr>
      </w:pPr>
      <w:r w:rsidRPr="00C53E51">
        <w:t>The final seat on your car journey is going to be taken by a foreign student, hitchhiking through your country. As a hitchhiker, they have absolutely no control over the route taken and can only hope that the driver will take them in a direction that roughly corresponds with where they’d like to go. The fact that the other passengers speak a foreign language only adds to the risks of arriving at a completely different destination to the one they hope for!</w:t>
      </w:r>
    </w:p>
    <w:p w14:paraId="1CF32F09" w14:textId="77777777" w:rsidR="00C53E51" w:rsidRDefault="00C53E51">
      <w:r>
        <w:br w:type="page"/>
      </w:r>
    </w:p>
    <w:p w14:paraId="2FF54AF0" w14:textId="77777777" w:rsidR="00C53E51" w:rsidRPr="00C53E51" w:rsidRDefault="00C53E51" w:rsidP="00C53E51">
      <w:pPr>
        <w:spacing w:after="160"/>
        <w:rPr>
          <w:rFonts w:eastAsia="Calibri"/>
          <w:color w:val="1C75BB"/>
          <w:sz w:val="32"/>
          <w:szCs w:val="32"/>
        </w:rPr>
      </w:pPr>
      <w:r w:rsidRPr="00C53E51">
        <w:rPr>
          <w:rFonts w:eastAsia="Calibri"/>
          <w:color w:val="1C75BB"/>
          <w:sz w:val="32"/>
          <w:szCs w:val="32"/>
        </w:rPr>
        <w:lastRenderedPageBreak/>
        <w:t>Reluctant Passengers:</w:t>
      </w:r>
    </w:p>
    <w:p w14:paraId="70489474" w14:textId="77777777" w:rsidR="00C53E51" w:rsidRPr="00C53E51" w:rsidRDefault="00C53E51" w:rsidP="00C53E51">
      <w:pPr>
        <w:rPr>
          <w:rFonts w:eastAsia="Calibri"/>
          <w:szCs w:val="22"/>
        </w:rPr>
      </w:pPr>
      <w:r w:rsidRPr="00C53E51">
        <w:rPr>
          <w:rFonts w:eastAsia="Calibri"/>
          <w:szCs w:val="22"/>
        </w:rPr>
        <w:t>Reluctant passengers are those who think they’d be a better driver, than the current one, which might be you. It can be difficult be a reluctant passenger and it can be difficult to have reluctant passengers on the journey with you.</w:t>
      </w:r>
    </w:p>
    <w:p w14:paraId="2B7419FB" w14:textId="77777777" w:rsidR="00C53E51" w:rsidRPr="00C53E51" w:rsidRDefault="00C53E51" w:rsidP="00C53E51">
      <w:pPr>
        <w:rPr>
          <w:rFonts w:eastAsia="Calibri"/>
          <w:szCs w:val="22"/>
        </w:rPr>
      </w:pPr>
    </w:p>
    <w:p w14:paraId="201584FB" w14:textId="75BD7C42" w:rsidR="00C53E51" w:rsidRPr="00C53E51" w:rsidRDefault="00C53E51" w:rsidP="00C53E51">
      <w:pPr>
        <w:rPr>
          <w:rFonts w:eastAsia="Calibri"/>
          <w:szCs w:val="22"/>
        </w:rPr>
      </w:pPr>
      <w:r w:rsidRPr="00C53E51">
        <w:rPr>
          <w:rFonts w:eastAsia="Calibri"/>
          <w:szCs w:val="22"/>
        </w:rPr>
        <w:t>Think about a change where you’ve had reluctant passengers on your team, or where you’ve been a reluctant passenger. Reflect on the following questions and record any thoughts and ideas you have. Consider how you felt in the situation but consider too how it felt for the other person. (In other words, whichever position you were in, try to record some thoughts in both columns.)</w:t>
      </w:r>
    </w:p>
    <w:p w14:paraId="749B6001" w14:textId="77777777" w:rsidR="00C53E51" w:rsidRPr="00C53E51" w:rsidRDefault="00C53E51" w:rsidP="00C53E51">
      <w:pPr>
        <w:rPr>
          <w:rFonts w:eastAsia="Calibri"/>
          <w:szCs w:val="22"/>
        </w:rPr>
      </w:pPr>
    </w:p>
    <w:p w14:paraId="07BF09DE" w14:textId="77777777" w:rsidR="00C53E51" w:rsidRPr="00C53E51" w:rsidRDefault="00C53E51" w:rsidP="00C53E51">
      <w:pPr>
        <w:rPr>
          <w:rFonts w:eastAsia="Calibri"/>
          <w:szCs w:val="22"/>
        </w:rPr>
      </w:pPr>
    </w:p>
    <w:tbl>
      <w:tblPr>
        <w:tblStyle w:val="TableGrid1"/>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2853"/>
        <w:gridCol w:w="2853"/>
        <w:gridCol w:w="2854"/>
      </w:tblGrid>
      <w:tr w:rsidR="00C53E51" w:rsidRPr="00C53E51" w14:paraId="287E5684" w14:textId="77777777" w:rsidTr="00AF2565">
        <w:trPr>
          <w:trHeight w:val="137"/>
        </w:trPr>
        <w:tc>
          <w:tcPr>
            <w:tcW w:w="2853" w:type="dxa"/>
            <w:tcBorders>
              <w:top w:val="nil"/>
              <w:left w:val="nil"/>
            </w:tcBorders>
          </w:tcPr>
          <w:p w14:paraId="46EA34BB" w14:textId="77777777" w:rsidR="00C53E51" w:rsidRPr="00C53E51" w:rsidRDefault="00C53E51" w:rsidP="00C53E51">
            <w:pPr>
              <w:jc w:val="center"/>
              <w:rPr>
                <w:b/>
                <w:szCs w:val="22"/>
              </w:rPr>
            </w:pPr>
          </w:p>
        </w:tc>
        <w:tc>
          <w:tcPr>
            <w:tcW w:w="2853" w:type="dxa"/>
          </w:tcPr>
          <w:p w14:paraId="21F5D4C9" w14:textId="77777777" w:rsidR="00C53E51" w:rsidRPr="00C53E51" w:rsidRDefault="00C53E51" w:rsidP="00C53E51">
            <w:pPr>
              <w:jc w:val="center"/>
              <w:rPr>
                <w:b/>
                <w:szCs w:val="22"/>
              </w:rPr>
            </w:pPr>
            <w:r w:rsidRPr="00C53E51">
              <w:rPr>
                <w:b/>
                <w:szCs w:val="22"/>
              </w:rPr>
              <w:t>Driver</w:t>
            </w:r>
          </w:p>
        </w:tc>
        <w:tc>
          <w:tcPr>
            <w:tcW w:w="2854" w:type="dxa"/>
          </w:tcPr>
          <w:p w14:paraId="6EF0D73E" w14:textId="77777777" w:rsidR="00C53E51" w:rsidRPr="00C53E51" w:rsidRDefault="00C53E51" w:rsidP="00C53E51">
            <w:pPr>
              <w:jc w:val="center"/>
              <w:rPr>
                <w:b/>
                <w:szCs w:val="22"/>
              </w:rPr>
            </w:pPr>
            <w:r w:rsidRPr="00C53E51">
              <w:rPr>
                <w:b/>
                <w:szCs w:val="22"/>
              </w:rPr>
              <w:t>Reluctant Passenger</w:t>
            </w:r>
          </w:p>
        </w:tc>
      </w:tr>
      <w:tr w:rsidR="00C53E51" w:rsidRPr="00C53E51" w14:paraId="4D2869A5" w14:textId="77777777" w:rsidTr="00AF2565">
        <w:trPr>
          <w:trHeight w:val="683"/>
        </w:trPr>
        <w:tc>
          <w:tcPr>
            <w:tcW w:w="2853" w:type="dxa"/>
          </w:tcPr>
          <w:p w14:paraId="11C9DC80" w14:textId="77777777" w:rsidR="00C53E51" w:rsidRPr="00C53E51" w:rsidRDefault="00C53E51" w:rsidP="00C53E51">
            <w:pPr>
              <w:rPr>
                <w:szCs w:val="22"/>
              </w:rPr>
            </w:pPr>
            <w:r w:rsidRPr="00C53E51">
              <w:rPr>
                <w:szCs w:val="22"/>
              </w:rPr>
              <w:t>Which were you?</w:t>
            </w:r>
          </w:p>
        </w:tc>
        <w:tc>
          <w:tcPr>
            <w:tcW w:w="2853" w:type="dxa"/>
          </w:tcPr>
          <w:p w14:paraId="081CC61D" w14:textId="77777777" w:rsidR="00C53E51" w:rsidRPr="00C53E51" w:rsidRDefault="00C53E51" w:rsidP="00C53E51">
            <w:pPr>
              <w:rPr>
                <w:szCs w:val="22"/>
              </w:rPr>
            </w:pPr>
          </w:p>
        </w:tc>
        <w:tc>
          <w:tcPr>
            <w:tcW w:w="2854" w:type="dxa"/>
          </w:tcPr>
          <w:p w14:paraId="52E8EF12" w14:textId="77777777" w:rsidR="00C53E51" w:rsidRPr="00C53E51" w:rsidRDefault="00C53E51" w:rsidP="00C53E51">
            <w:pPr>
              <w:rPr>
                <w:szCs w:val="22"/>
              </w:rPr>
            </w:pPr>
          </w:p>
        </w:tc>
      </w:tr>
      <w:tr w:rsidR="00C53E51" w:rsidRPr="00C53E51" w14:paraId="1D5D7572" w14:textId="77777777" w:rsidTr="00AF2565">
        <w:trPr>
          <w:trHeight w:val="6478"/>
        </w:trPr>
        <w:tc>
          <w:tcPr>
            <w:tcW w:w="2853" w:type="dxa"/>
          </w:tcPr>
          <w:p w14:paraId="2269AC32" w14:textId="77777777" w:rsidR="00C53E51" w:rsidRPr="00C53E51" w:rsidRDefault="00C53E51" w:rsidP="00C53E51">
            <w:pPr>
              <w:rPr>
                <w:szCs w:val="22"/>
              </w:rPr>
            </w:pPr>
            <w:r w:rsidRPr="00C53E51">
              <w:rPr>
                <w:szCs w:val="22"/>
              </w:rPr>
              <w:t>How did it feel to be in this situation?</w:t>
            </w:r>
          </w:p>
        </w:tc>
        <w:tc>
          <w:tcPr>
            <w:tcW w:w="2853" w:type="dxa"/>
          </w:tcPr>
          <w:p w14:paraId="4AFFB80E" w14:textId="77777777" w:rsidR="00C53E51" w:rsidRPr="00C53E51" w:rsidRDefault="00C53E51" w:rsidP="00C53E51">
            <w:pPr>
              <w:rPr>
                <w:szCs w:val="22"/>
              </w:rPr>
            </w:pPr>
          </w:p>
        </w:tc>
        <w:tc>
          <w:tcPr>
            <w:tcW w:w="2854" w:type="dxa"/>
          </w:tcPr>
          <w:p w14:paraId="4F44CC46" w14:textId="77777777" w:rsidR="00C53E51" w:rsidRPr="00C53E51" w:rsidRDefault="00C53E51" w:rsidP="00C53E51">
            <w:pPr>
              <w:rPr>
                <w:szCs w:val="22"/>
              </w:rPr>
            </w:pPr>
          </w:p>
        </w:tc>
      </w:tr>
    </w:tbl>
    <w:p w14:paraId="256F4BFD" w14:textId="77777777" w:rsidR="00C53E51" w:rsidRDefault="00C53E51" w:rsidP="00C53E51">
      <w:pPr>
        <w:rPr>
          <w:rFonts w:eastAsia="Calibri"/>
          <w:szCs w:val="22"/>
        </w:rPr>
      </w:pPr>
    </w:p>
    <w:p w14:paraId="02730577" w14:textId="77777777" w:rsidR="00C53E51" w:rsidRDefault="00C53E51" w:rsidP="00C53E51">
      <w:pPr>
        <w:rPr>
          <w:rFonts w:eastAsia="Calibri"/>
          <w:szCs w:val="22"/>
        </w:rPr>
      </w:pPr>
    </w:p>
    <w:p w14:paraId="0E109636" w14:textId="77777777" w:rsidR="00C53E51" w:rsidRDefault="00C53E51" w:rsidP="00C53E51">
      <w:pPr>
        <w:rPr>
          <w:rFonts w:eastAsia="Calibri"/>
          <w:szCs w:val="22"/>
        </w:rPr>
      </w:pPr>
    </w:p>
    <w:p w14:paraId="39C0A3B2" w14:textId="77777777" w:rsidR="00C53E51" w:rsidRPr="00C53E51" w:rsidRDefault="00C53E51" w:rsidP="00C53E51">
      <w:pPr>
        <w:rPr>
          <w:rFonts w:eastAsia="Calibri"/>
          <w:szCs w:val="22"/>
        </w:rPr>
      </w:pPr>
    </w:p>
    <w:tbl>
      <w:tblPr>
        <w:tblStyle w:val="TableGrid1"/>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2853"/>
        <w:gridCol w:w="2853"/>
        <w:gridCol w:w="2854"/>
      </w:tblGrid>
      <w:tr w:rsidR="00C53E51" w:rsidRPr="00C53E51" w14:paraId="3F01EC2C" w14:textId="77777777" w:rsidTr="00AF2565">
        <w:trPr>
          <w:trHeight w:val="137"/>
        </w:trPr>
        <w:tc>
          <w:tcPr>
            <w:tcW w:w="2853" w:type="dxa"/>
            <w:tcBorders>
              <w:top w:val="nil"/>
              <w:left w:val="nil"/>
            </w:tcBorders>
          </w:tcPr>
          <w:p w14:paraId="39C2FDE1" w14:textId="77777777" w:rsidR="00C53E51" w:rsidRPr="00C53E51" w:rsidRDefault="00C53E51" w:rsidP="00C53E51">
            <w:pPr>
              <w:jc w:val="center"/>
              <w:rPr>
                <w:b/>
                <w:szCs w:val="22"/>
              </w:rPr>
            </w:pPr>
          </w:p>
        </w:tc>
        <w:tc>
          <w:tcPr>
            <w:tcW w:w="2853" w:type="dxa"/>
          </w:tcPr>
          <w:p w14:paraId="089279D5" w14:textId="77777777" w:rsidR="00C53E51" w:rsidRPr="00C53E51" w:rsidRDefault="00C53E51" w:rsidP="00C53E51">
            <w:pPr>
              <w:jc w:val="center"/>
              <w:rPr>
                <w:b/>
                <w:szCs w:val="22"/>
              </w:rPr>
            </w:pPr>
            <w:r w:rsidRPr="00C53E51">
              <w:rPr>
                <w:b/>
                <w:szCs w:val="22"/>
              </w:rPr>
              <w:t>Driver</w:t>
            </w:r>
          </w:p>
        </w:tc>
        <w:tc>
          <w:tcPr>
            <w:tcW w:w="2854" w:type="dxa"/>
          </w:tcPr>
          <w:p w14:paraId="765892BA" w14:textId="77777777" w:rsidR="00C53E51" w:rsidRPr="00C53E51" w:rsidRDefault="00C53E51" w:rsidP="00C53E51">
            <w:pPr>
              <w:jc w:val="center"/>
              <w:rPr>
                <w:b/>
                <w:szCs w:val="22"/>
              </w:rPr>
            </w:pPr>
            <w:r w:rsidRPr="00C53E51">
              <w:rPr>
                <w:b/>
                <w:szCs w:val="22"/>
              </w:rPr>
              <w:t>Reluctant Passenger</w:t>
            </w:r>
          </w:p>
        </w:tc>
      </w:tr>
      <w:tr w:rsidR="00C53E51" w:rsidRPr="00C53E51" w14:paraId="591A0F5B" w14:textId="77777777" w:rsidTr="00AF2565">
        <w:trPr>
          <w:trHeight w:val="6159"/>
        </w:trPr>
        <w:tc>
          <w:tcPr>
            <w:tcW w:w="2853" w:type="dxa"/>
            <w:tcBorders>
              <w:bottom w:val="single" w:sz="6" w:space="0" w:color="1C75BB"/>
            </w:tcBorders>
          </w:tcPr>
          <w:p w14:paraId="47CE1E8A" w14:textId="77777777" w:rsidR="00C53E51" w:rsidRPr="00C53E51" w:rsidRDefault="00C53E51" w:rsidP="00C53E51">
            <w:pPr>
              <w:rPr>
                <w:szCs w:val="22"/>
              </w:rPr>
            </w:pPr>
            <w:r w:rsidRPr="00C53E51">
              <w:rPr>
                <w:szCs w:val="22"/>
              </w:rPr>
              <w:t>How might the situation have impacted your behaviour and the behaviour of the other person?</w:t>
            </w:r>
          </w:p>
        </w:tc>
        <w:tc>
          <w:tcPr>
            <w:tcW w:w="2853" w:type="dxa"/>
          </w:tcPr>
          <w:p w14:paraId="497663B5" w14:textId="77777777" w:rsidR="00C53E51" w:rsidRPr="00C53E51" w:rsidRDefault="00C53E51" w:rsidP="00C53E51">
            <w:pPr>
              <w:rPr>
                <w:szCs w:val="22"/>
              </w:rPr>
            </w:pPr>
          </w:p>
        </w:tc>
        <w:tc>
          <w:tcPr>
            <w:tcW w:w="2854" w:type="dxa"/>
          </w:tcPr>
          <w:p w14:paraId="5DDBECD8" w14:textId="77777777" w:rsidR="00C53E51" w:rsidRPr="00C53E51" w:rsidRDefault="00C53E51" w:rsidP="00C53E51">
            <w:pPr>
              <w:rPr>
                <w:szCs w:val="22"/>
              </w:rPr>
            </w:pPr>
          </w:p>
        </w:tc>
      </w:tr>
      <w:tr w:rsidR="00C53E51" w:rsidRPr="00C53E51" w14:paraId="42004067" w14:textId="77777777" w:rsidTr="00C53E51">
        <w:trPr>
          <w:trHeight w:val="6159"/>
        </w:trPr>
        <w:tc>
          <w:tcPr>
            <w:tcW w:w="2853" w:type="dxa"/>
            <w:tcBorders>
              <w:bottom w:val="single" w:sz="6" w:space="0" w:color="1C75BB"/>
            </w:tcBorders>
          </w:tcPr>
          <w:p w14:paraId="57CBFDAF" w14:textId="77777777" w:rsidR="00C53E51" w:rsidRPr="00C53E51" w:rsidRDefault="00C53E51" w:rsidP="00C53E51">
            <w:pPr>
              <w:rPr>
                <w:szCs w:val="22"/>
              </w:rPr>
            </w:pPr>
            <w:r w:rsidRPr="00C53E51">
              <w:rPr>
                <w:szCs w:val="22"/>
              </w:rPr>
              <w:t>What could you have done differently to make the journey easier?</w:t>
            </w:r>
          </w:p>
        </w:tc>
        <w:tc>
          <w:tcPr>
            <w:tcW w:w="2853" w:type="dxa"/>
          </w:tcPr>
          <w:p w14:paraId="47D0046E" w14:textId="77777777" w:rsidR="00C53E51" w:rsidRPr="00C53E51" w:rsidRDefault="00C53E51" w:rsidP="00C53E51">
            <w:pPr>
              <w:rPr>
                <w:szCs w:val="22"/>
              </w:rPr>
            </w:pPr>
          </w:p>
        </w:tc>
        <w:tc>
          <w:tcPr>
            <w:tcW w:w="2854" w:type="dxa"/>
          </w:tcPr>
          <w:p w14:paraId="1246D258" w14:textId="77777777" w:rsidR="00C53E51" w:rsidRPr="00C53E51" w:rsidRDefault="00C53E51" w:rsidP="00C53E51">
            <w:pPr>
              <w:rPr>
                <w:szCs w:val="22"/>
              </w:rPr>
            </w:pPr>
          </w:p>
        </w:tc>
      </w:tr>
    </w:tbl>
    <w:p w14:paraId="1E6DB87D" w14:textId="77777777" w:rsidR="00C53E51" w:rsidRPr="00C53E51" w:rsidRDefault="00C53E51" w:rsidP="00C53E51">
      <w:pPr>
        <w:rPr>
          <w:rFonts w:eastAsia="Calibri"/>
          <w:szCs w:val="22"/>
        </w:rPr>
      </w:pPr>
    </w:p>
    <w:tbl>
      <w:tblPr>
        <w:tblStyle w:val="TableGrid1"/>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2853"/>
        <w:gridCol w:w="2853"/>
        <w:gridCol w:w="2854"/>
      </w:tblGrid>
      <w:tr w:rsidR="00C53E51" w:rsidRPr="00C53E51" w14:paraId="3F1341B9" w14:textId="77777777" w:rsidTr="00AF2565">
        <w:trPr>
          <w:trHeight w:val="137"/>
        </w:trPr>
        <w:tc>
          <w:tcPr>
            <w:tcW w:w="2853" w:type="dxa"/>
            <w:tcBorders>
              <w:top w:val="nil"/>
              <w:left w:val="nil"/>
            </w:tcBorders>
          </w:tcPr>
          <w:p w14:paraId="724B5CFD" w14:textId="77777777" w:rsidR="00C53E51" w:rsidRPr="00C53E51" w:rsidRDefault="00C53E51" w:rsidP="00AF2565">
            <w:pPr>
              <w:jc w:val="center"/>
              <w:rPr>
                <w:b/>
                <w:szCs w:val="22"/>
              </w:rPr>
            </w:pPr>
          </w:p>
        </w:tc>
        <w:tc>
          <w:tcPr>
            <w:tcW w:w="2853" w:type="dxa"/>
          </w:tcPr>
          <w:p w14:paraId="503B3DFC" w14:textId="77777777" w:rsidR="00C53E51" w:rsidRPr="00C53E51" w:rsidRDefault="00C53E51" w:rsidP="00AF2565">
            <w:pPr>
              <w:jc w:val="center"/>
              <w:rPr>
                <w:b/>
                <w:szCs w:val="22"/>
              </w:rPr>
            </w:pPr>
            <w:r w:rsidRPr="00C53E51">
              <w:rPr>
                <w:b/>
                <w:szCs w:val="22"/>
              </w:rPr>
              <w:t>Driver</w:t>
            </w:r>
          </w:p>
        </w:tc>
        <w:tc>
          <w:tcPr>
            <w:tcW w:w="2854" w:type="dxa"/>
          </w:tcPr>
          <w:p w14:paraId="0BC5D1EE" w14:textId="77777777" w:rsidR="00C53E51" w:rsidRPr="00C53E51" w:rsidRDefault="00C53E51" w:rsidP="00AF2565">
            <w:pPr>
              <w:jc w:val="center"/>
              <w:rPr>
                <w:b/>
                <w:szCs w:val="22"/>
              </w:rPr>
            </w:pPr>
            <w:r w:rsidRPr="00C53E51">
              <w:rPr>
                <w:b/>
                <w:szCs w:val="22"/>
              </w:rPr>
              <w:t>Reluctant Passenger</w:t>
            </w:r>
          </w:p>
        </w:tc>
      </w:tr>
      <w:tr w:rsidR="00C53E51" w:rsidRPr="00C53E51" w14:paraId="08F39241" w14:textId="77777777" w:rsidTr="00C53E51">
        <w:trPr>
          <w:trHeight w:val="5397"/>
        </w:trPr>
        <w:tc>
          <w:tcPr>
            <w:tcW w:w="2853" w:type="dxa"/>
          </w:tcPr>
          <w:p w14:paraId="60CD1AC4" w14:textId="300F4044" w:rsidR="00C53E51" w:rsidRPr="00C53E51" w:rsidRDefault="00C53E51" w:rsidP="00AF2565">
            <w:pPr>
              <w:rPr>
                <w:szCs w:val="22"/>
              </w:rPr>
            </w:pPr>
            <w:r w:rsidRPr="00C53E51">
              <w:rPr>
                <w:szCs w:val="22"/>
              </w:rPr>
              <w:t>What did you learn from the journey?</w:t>
            </w:r>
          </w:p>
        </w:tc>
        <w:tc>
          <w:tcPr>
            <w:tcW w:w="2853" w:type="dxa"/>
          </w:tcPr>
          <w:p w14:paraId="3788B2C3" w14:textId="77777777" w:rsidR="00C53E51" w:rsidRPr="00C53E51" w:rsidRDefault="00C53E51" w:rsidP="00AF2565">
            <w:pPr>
              <w:rPr>
                <w:szCs w:val="22"/>
              </w:rPr>
            </w:pPr>
          </w:p>
        </w:tc>
        <w:tc>
          <w:tcPr>
            <w:tcW w:w="2854" w:type="dxa"/>
          </w:tcPr>
          <w:p w14:paraId="123EA95A" w14:textId="77777777" w:rsidR="00C53E51" w:rsidRPr="00C53E51" w:rsidRDefault="00C53E51" w:rsidP="00AF2565">
            <w:pPr>
              <w:rPr>
                <w:szCs w:val="22"/>
              </w:rPr>
            </w:pPr>
          </w:p>
        </w:tc>
      </w:tr>
    </w:tbl>
    <w:p w14:paraId="142F49AD" w14:textId="77777777" w:rsidR="00C53E51" w:rsidRDefault="00C53E51" w:rsidP="00C53E51">
      <w:pPr>
        <w:rPr>
          <w:rFonts w:eastAsia="Calibri"/>
          <w:szCs w:val="22"/>
        </w:rPr>
      </w:pPr>
    </w:p>
    <w:p w14:paraId="51481B26" w14:textId="77777777" w:rsidR="00C53E51" w:rsidRPr="00C53E51" w:rsidRDefault="00C53E51" w:rsidP="00C53E51">
      <w:pPr>
        <w:rPr>
          <w:rFonts w:eastAsia="Calibri"/>
          <w:szCs w:val="22"/>
        </w:rPr>
      </w:pPr>
    </w:p>
    <w:tbl>
      <w:tblPr>
        <w:tblStyle w:val="TableGrid1"/>
        <w:tblW w:w="0" w:type="auto"/>
        <w:tblInd w:w="108" w:type="dxa"/>
        <w:tblBorders>
          <w:top w:val="single" w:sz="6" w:space="0" w:color="1C75BB"/>
          <w:left w:val="single" w:sz="6" w:space="0" w:color="1C75BB"/>
          <w:bottom w:val="single" w:sz="6" w:space="0" w:color="1C75BB"/>
          <w:right w:val="single" w:sz="6" w:space="0" w:color="1C75BB"/>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8560"/>
      </w:tblGrid>
      <w:tr w:rsidR="00C53E51" w:rsidRPr="00C53E51" w14:paraId="63AE8202" w14:textId="77777777" w:rsidTr="00AF2565">
        <w:trPr>
          <w:trHeight w:val="6069"/>
        </w:trPr>
        <w:tc>
          <w:tcPr>
            <w:tcW w:w="8560" w:type="dxa"/>
          </w:tcPr>
          <w:p w14:paraId="56465818" w14:textId="77777777" w:rsidR="00C53E51" w:rsidRPr="00C53E51" w:rsidRDefault="00C53E51" w:rsidP="00C53E51">
            <w:pPr>
              <w:rPr>
                <w:szCs w:val="22"/>
              </w:rPr>
            </w:pPr>
            <w:r w:rsidRPr="00C53E51">
              <w:rPr>
                <w:szCs w:val="22"/>
              </w:rPr>
              <w:t>Notes:</w:t>
            </w:r>
          </w:p>
        </w:tc>
      </w:tr>
    </w:tbl>
    <w:p w14:paraId="38BE7925" w14:textId="77777777" w:rsidR="00C53E51" w:rsidRPr="00C53E51" w:rsidRDefault="00C53E51" w:rsidP="00C53E51">
      <w:pPr>
        <w:rPr>
          <w:rFonts w:eastAsia="Calibri"/>
          <w:szCs w:val="22"/>
        </w:rPr>
      </w:pPr>
    </w:p>
    <w:p w14:paraId="69533785" w14:textId="7B523CCB" w:rsidR="00B458DF" w:rsidRPr="00C53E51" w:rsidRDefault="00B458DF" w:rsidP="00C53E51">
      <w:r w:rsidRPr="00C53E51">
        <w:br w:type="page"/>
      </w:r>
    </w:p>
    <w:p w14:paraId="6FA263CD" w14:textId="0C4C61DE" w:rsidR="00AB07D8" w:rsidRPr="00C53E51" w:rsidRDefault="00AB07D8" w:rsidP="00C53E51">
      <w:pPr>
        <w:pStyle w:val="Heading1"/>
        <w:rPr>
          <w:b/>
        </w:rPr>
      </w:pPr>
      <w:r w:rsidRPr="00C53E51">
        <w:lastRenderedPageBreak/>
        <w:t>Half Full?</w:t>
      </w:r>
      <w:bookmarkEnd w:id="6"/>
    </w:p>
    <w:p w14:paraId="43DB9B12" w14:textId="77777777" w:rsidR="00AB07D8" w:rsidRDefault="00AB07D8" w:rsidP="00AB07D8">
      <w:pPr>
        <w:pStyle w:val="GlassstapNormal"/>
      </w:pPr>
    </w:p>
    <w:p w14:paraId="5AD8D515" w14:textId="77777777" w:rsidR="00AB07D8" w:rsidRDefault="00AB07D8" w:rsidP="00AB07D8">
      <w:pPr>
        <w:pStyle w:val="GlassstapNormal"/>
      </w:pPr>
    </w:p>
    <w:p w14:paraId="4B7374C6" w14:textId="77777777" w:rsidR="00AB07D8" w:rsidRPr="0088258D" w:rsidRDefault="00AB07D8" w:rsidP="00AB07D8">
      <w:r w:rsidRPr="0088258D">
        <w:t>Here are two lists. For each statement score 0 if it is nothing like you, 1 if it is sometimes like you, or 2 if it is exactly like you. Then add up your total</w:t>
      </w:r>
      <w:r>
        <w:t>s</w:t>
      </w:r>
      <w:r w:rsidRPr="0088258D">
        <w:t xml:space="preserve"> for each list. This is not an </w:t>
      </w:r>
      <w:r>
        <w:t>‘either/</w:t>
      </w:r>
      <w:r w:rsidRPr="0088258D">
        <w:t>or</w:t>
      </w:r>
      <w:r>
        <w:t>’</w:t>
      </w:r>
      <w:r w:rsidRPr="0088258D">
        <w:t xml:space="preserve"> quiz – it is a consideration of the two extremes.</w:t>
      </w:r>
    </w:p>
    <w:p w14:paraId="2753AA38" w14:textId="77777777" w:rsidR="00AB07D8" w:rsidRPr="009E73A8" w:rsidRDefault="00AB07D8" w:rsidP="00AB07D8"/>
    <w:p w14:paraId="4FB5FB76" w14:textId="77777777" w:rsidR="00AB07D8" w:rsidRPr="0088258D" w:rsidRDefault="00AB07D8" w:rsidP="00AB07D8"/>
    <w:tbl>
      <w:tblPr>
        <w:tblW w:w="8553" w:type="dxa"/>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Layout w:type="fixed"/>
        <w:tblCellMar>
          <w:top w:w="85" w:type="dxa"/>
          <w:left w:w="85" w:type="dxa"/>
          <w:bottom w:w="85" w:type="dxa"/>
          <w:right w:w="85" w:type="dxa"/>
        </w:tblCellMar>
        <w:tblLook w:val="0000" w:firstRow="0" w:lastRow="0" w:firstColumn="0" w:lastColumn="0" w:noHBand="0" w:noVBand="0"/>
      </w:tblPr>
      <w:tblGrid>
        <w:gridCol w:w="3324"/>
        <w:gridCol w:w="929"/>
        <w:gridCol w:w="3281"/>
        <w:gridCol w:w="1019"/>
      </w:tblGrid>
      <w:tr w:rsidR="00AB07D8" w:rsidRPr="00AB07D8" w14:paraId="0EC42D6A" w14:textId="77777777" w:rsidTr="00C445F3">
        <w:tc>
          <w:tcPr>
            <w:tcW w:w="3324" w:type="dxa"/>
            <w:vAlign w:val="center"/>
          </w:tcPr>
          <w:p w14:paraId="137CC4E6" w14:textId="77777777" w:rsidR="00AB07D8" w:rsidRPr="00AB07D8" w:rsidRDefault="00AB07D8" w:rsidP="00C445F3">
            <w:pPr>
              <w:jc w:val="center"/>
              <w:rPr>
                <w:b/>
                <w:bCs/>
              </w:rPr>
            </w:pPr>
            <w:r w:rsidRPr="00AB07D8">
              <w:rPr>
                <w:b/>
                <w:bCs/>
              </w:rPr>
              <w:t>List A</w:t>
            </w:r>
          </w:p>
        </w:tc>
        <w:tc>
          <w:tcPr>
            <w:tcW w:w="929" w:type="dxa"/>
            <w:vAlign w:val="center"/>
          </w:tcPr>
          <w:p w14:paraId="349A55AA" w14:textId="77777777" w:rsidR="00AB07D8" w:rsidRPr="00AB07D8" w:rsidRDefault="00AB07D8" w:rsidP="00C445F3">
            <w:pPr>
              <w:jc w:val="center"/>
              <w:rPr>
                <w:b/>
                <w:bCs/>
              </w:rPr>
            </w:pPr>
            <w:r w:rsidRPr="00AB07D8">
              <w:rPr>
                <w:b/>
                <w:bCs/>
              </w:rPr>
              <w:t>Score</w:t>
            </w:r>
          </w:p>
        </w:tc>
        <w:tc>
          <w:tcPr>
            <w:tcW w:w="3281" w:type="dxa"/>
            <w:vAlign w:val="center"/>
          </w:tcPr>
          <w:p w14:paraId="1FD537BF" w14:textId="77777777" w:rsidR="00AB07D8" w:rsidRPr="00AB07D8" w:rsidRDefault="00AB07D8" w:rsidP="00C445F3">
            <w:pPr>
              <w:jc w:val="center"/>
              <w:rPr>
                <w:b/>
                <w:bCs/>
              </w:rPr>
            </w:pPr>
            <w:r w:rsidRPr="00AB07D8">
              <w:rPr>
                <w:b/>
                <w:bCs/>
              </w:rPr>
              <w:t>List B</w:t>
            </w:r>
          </w:p>
        </w:tc>
        <w:tc>
          <w:tcPr>
            <w:tcW w:w="1019" w:type="dxa"/>
            <w:vAlign w:val="center"/>
          </w:tcPr>
          <w:p w14:paraId="51C85DD2" w14:textId="77777777" w:rsidR="00AB07D8" w:rsidRPr="00AB07D8" w:rsidRDefault="00AB07D8" w:rsidP="00C445F3">
            <w:pPr>
              <w:jc w:val="center"/>
              <w:rPr>
                <w:b/>
                <w:bCs/>
              </w:rPr>
            </w:pPr>
            <w:r w:rsidRPr="00AB07D8">
              <w:rPr>
                <w:b/>
                <w:bCs/>
              </w:rPr>
              <w:t>Score</w:t>
            </w:r>
          </w:p>
        </w:tc>
      </w:tr>
      <w:tr w:rsidR="00AB07D8" w:rsidRPr="00AB07D8" w14:paraId="5FBB13BA" w14:textId="77777777" w:rsidTr="00C445F3">
        <w:trPr>
          <w:trHeight w:val="2134"/>
        </w:trPr>
        <w:tc>
          <w:tcPr>
            <w:tcW w:w="3324" w:type="dxa"/>
            <w:vAlign w:val="center"/>
          </w:tcPr>
          <w:p w14:paraId="170EF31C" w14:textId="77777777" w:rsidR="00AB07D8" w:rsidRPr="00AB07D8" w:rsidRDefault="00AB07D8" w:rsidP="00C445F3">
            <w:r w:rsidRPr="00AB07D8">
              <w:t>Things don’t always go the way we’d like them to – but we learn most from these experiences and grow as a result.</w:t>
            </w:r>
          </w:p>
        </w:tc>
        <w:tc>
          <w:tcPr>
            <w:tcW w:w="929" w:type="dxa"/>
            <w:vAlign w:val="center"/>
          </w:tcPr>
          <w:p w14:paraId="3391241B" w14:textId="77777777" w:rsidR="00AB07D8" w:rsidRPr="00AB07D8" w:rsidRDefault="00AB07D8" w:rsidP="00C445F3"/>
        </w:tc>
        <w:tc>
          <w:tcPr>
            <w:tcW w:w="3281" w:type="dxa"/>
            <w:vAlign w:val="center"/>
          </w:tcPr>
          <w:p w14:paraId="6222FCB8" w14:textId="77777777" w:rsidR="00AB07D8" w:rsidRPr="00AB07D8" w:rsidRDefault="00AB07D8" w:rsidP="00C445F3">
            <w:r w:rsidRPr="00AB07D8">
              <w:t>If my partner or spouse arrived home from work late on a regular basis, I would be suspicious they were up to something.</w:t>
            </w:r>
          </w:p>
        </w:tc>
        <w:tc>
          <w:tcPr>
            <w:tcW w:w="1019" w:type="dxa"/>
            <w:vAlign w:val="center"/>
          </w:tcPr>
          <w:p w14:paraId="734601AC" w14:textId="77777777" w:rsidR="00AB07D8" w:rsidRPr="00AB07D8" w:rsidRDefault="00AB07D8" w:rsidP="00C445F3"/>
        </w:tc>
      </w:tr>
      <w:tr w:rsidR="00AB07D8" w:rsidRPr="00AB07D8" w14:paraId="2DA0227B" w14:textId="77777777" w:rsidTr="00C445F3">
        <w:trPr>
          <w:trHeight w:val="2135"/>
        </w:trPr>
        <w:tc>
          <w:tcPr>
            <w:tcW w:w="3324" w:type="dxa"/>
            <w:vAlign w:val="center"/>
          </w:tcPr>
          <w:p w14:paraId="26F0A44F" w14:textId="77777777" w:rsidR="00AB07D8" w:rsidRPr="00AB07D8" w:rsidRDefault="00AB07D8" w:rsidP="00C445F3">
            <w:r w:rsidRPr="00AB07D8">
              <w:t>When confronted with a challenge, I face up to it and deal with it head on – striving for a positive solution.</w:t>
            </w:r>
          </w:p>
        </w:tc>
        <w:tc>
          <w:tcPr>
            <w:tcW w:w="929" w:type="dxa"/>
            <w:vAlign w:val="center"/>
          </w:tcPr>
          <w:p w14:paraId="78DC2717" w14:textId="77777777" w:rsidR="00AB07D8" w:rsidRPr="00AB07D8" w:rsidRDefault="00AB07D8" w:rsidP="00C445F3"/>
        </w:tc>
        <w:tc>
          <w:tcPr>
            <w:tcW w:w="3281" w:type="dxa"/>
            <w:vAlign w:val="center"/>
          </w:tcPr>
          <w:p w14:paraId="30D486A2" w14:textId="77777777" w:rsidR="00AB07D8" w:rsidRPr="00AB07D8" w:rsidRDefault="00AB07D8" w:rsidP="00C445F3">
            <w:r w:rsidRPr="00AB07D8">
              <w:t>I find I often worry about situations and think about ‘worst case scenarios’ to help me deal with them.</w:t>
            </w:r>
          </w:p>
        </w:tc>
        <w:tc>
          <w:tcPr>
            <w:tcW w:w="1019" w:type="dxa"/>
            <w:vAlign w:val="center"/>
          </w:tcPr>
          <w:p w14:paraId="643DB045" w14:textId="77777777" w:rsidR="00AB07D8" w:rsidRPr="00AB07D8" w:rsidRDefault="00AB07D8" w:rsidP="00C445F3"/>
        </w:tc>
      </w:tr>
      <w:tr w:rsidR="00AB07D8" w:rsidRPr="00AB07D8" w14:paraId="56799AD9" w14:textId="77777777" w:rsidTr="00C445F3">
        <w:trPr>
          <w:trHeight w:val="2135"/>
        </w:trPr>
        <w:tc>
          <w:tcPr>
            <w:tcW w:w="3324" w:type="dxa"/>
            <w:vAlign w:val="center"/>
          </w:tcPr>
          <w:p w14:paraId="7357933C" w14:textId="77777777" w:rsidR="00AB07D8" w:rsidRPr="00AB07D8" w:rsidRDefault="00AB07D8" w:rsidP="00C445F3">
            <w:r w:rsidRPr="00AB07D8">
              <w:t>I look forward to going to work and being able to achieve something positive.</w:t>
            </w:r>
          </w:p>
          <w:p w14:paraId="01B85ABD" w14:textId="77777777" w:rsidR="00AB07D8" w:rsidRPr="00AB07D8" w:rsidRDefault="00AB07D8" w:rsidP="00C445F3"/>
        </w:tc>
        <w:tc>
          <w:tcPr>
            <w:tcW w:w="929" w:type="dxa"/>
            <w:vAlign w:val="center"/>
          </w:tcPr>
          <w:p w14:paraId="187DB48B" w14:textId="77777777" w:rsidR="00AB07D8" w:rsidRPr="00AB07D8" w:rsidRDefault="00AB07D8" w:rsidP="00C445F3"/>
        </w:tc>
        <w:tc>
          <w:tcPr>
            <w:tcW w:w="3281" w:type="dxa"/>
            <w:vAlign w:val="center"/>
          </w:tcPr>
          <w:p w14:paraId="2983EE99" w14:textId="77777777" w:rsidR="00AB07D8" w:rsidRPr="00AB07D8" w:rsidRDefault="00AB07D8" w:rsidP="00C445F3">
            <w:r w:rsidRPr="00AB07D8">
              <w:t>I often have ‘one of those days’ where things just seem to go from bad to worse.</w:t>
            </w:r>
          </w:p>
        </w:tc>
        <w:tc>
          <w:tcPr>
            <w:tcW w:w="1019" w:type="dxa"/>
            <w:vAlign w:val="center"/>
          </w:tcPr>
          <w:p w14:paraId="4565339B" w14:textId="77777777" w:rsidR="00AB07D8" w:rsidRPr="00AB07D8" w:rsidRDefault="00AB07D8" w:rsidP="00C445F3"/>
        </w:tc>
      </w:tr>
      <w:tr w:rsidR="00AB07D8" w:rsidRPr="00AB07D8" w14:paraId="321B738F" w14:textId="77777777" w:rsidTr="00C445F3">
        <w:trPr>
          <w:trHeight w:val="2135"/>
        </w:trPr>
        <w:tc>
          <w:tcPr>
            <w:tcW w:w="3324" w:type="dxa"/>
            <w:vAlign w:val="center"/>
          </w:tcPr>
          <w:p w14:paraId="123652FF" w14:textId="77777777" w:rsidR="00AB07D8" w:rsidRPr="00AB07D8" w:rsidRDefault="00AB07D8" w:rsidP="00C445F3">
            <w:r w:rsidRPr="00AB07D8">
              <w:t>When I start thinking about a new project, such as going on holiday, moving house, self improvement – I think about the positive benefits it will bring rather than the hard work it will involve.</w:t>
            </w:r>
          </w:p>
        </w:tc>
        <w:tc>
          <w:tcPr>
            <w:tcW w:w="929" w:type="dxa"/>
            <w:vAlign w:val="center"/>
          </w:tcPr>
          <w:p w14:paraId="491AC426" w14:textId="77777777" w:rsidR="00AB07D8" w:rsidRPr="00AB07D8" w:rsidRDefault="00AB07D8" w:rsidP="00C445F3"/>
        </w:tc>
        <w:tc>
          <w:tcPr>
            <w:tcW w:w="3281" w:type="dxa"/>
            <w:vAlign w:val="center"/>
          </w:tcPr>
          <w:p w14:paraId="22E3B289" w14:textId="77777777" w:rsidR="00AB07D8" w:rsidRPr="00AB07D8" w:rsidRDefault="00AB07D8" w:rsidP="00C445F3">
            <w:r w:rsidRPr="00AB07D8">
              <w:t>I really enjoy going on holiday, but I always have that feeling that I’ll have to work doubly hard before and after to catch up.</w:t>
            </w:r>
          </w:p>
        </w:tc>
        <w:tc>
          <w:tcPr>
            <w:tcW w:w="1019" w:type="dxa"/>
            <w:vAlign w:val="center"/>
          </w:tcPr>
          <w:p w14:paraId="1444E540" w14:textId="77777777" w:rsidR="00AB07D8" w:rsidRPr="00AB07D8" w:rsidRDefault="00AB07D8" w:rsidP="00C445F3"/>
        </w:tc>
      </w:tr>
    </w:tbl>
    <w:p w14:paraId="622D0E56" w14:textId="77777777" w:rsidR="00AB07D8" w:rsidRPr="0088258D" w:rsidRDefault="00AB07D8" w:rsidP="00AB07D8"/>
    <w:p w14:paraId="758BEDD4" w14:textId="77777777" w:rsidR="00AB07D8" w:rsidRPr="0088258D" w:rsidRDefault="00AB07D8" w:rsidP="00AB07D8">
      <w:pPr>
        <w:rPr>
          <w:sz w:val="2"/>
        </w:rPr>
      </w:pPr>
      <w:r w:rsidRPr="0088258D">
        <w:br w:type="page"/>
      </w:r>
    </w:p>
    <w:tbl>
      <w:tblPr>
        <w:tblW w:w="8553"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000" w:firstRow="0" w:lastRow="0" w:firstColumn="0" w:lastColumn="0" w:noHBand="0" w:noVBand="0"/>
      </w:tblPr>
      <w:tblGrid>
        <w:gridCol w:w="3324"/>
        <w:gridCol w:w="929"/>
        <w:gridCol w:w="3281"/>
        <w:gridCol w:w="1019"/>
      </w:tblGrid>
      <w:tr w:rsidR="00AB07D8" w:rsidRPr="00AB07D8" w14:paraId="527863C0" w14:textId="77777777" w:rsidTr="00C445F3">
        <w:trPr>
          <w:trHeight w:val="2134"/>
        </w:trPr>
        <w:tc>
          <w:tcPr>
            <w:tcW w:w="3324" w:type="dxa"/>
            <w:vAlign w:val="center"/>
          </w:tcPr>
          <w:p w14:paraId="142FD022" w14:textId="77777777" w:rsidR="00AB07D8" w:rsidRPr="00AB07D8" w:rsidRDefault="00AB07D8" w:rsidP="00C445F3">
            <w:r w:rsidRPr="00AB07D8">
              <w:lastRenderedPageBreak/>
              <w:t>I make the most of every opportunity, however small it is.</w:t>
            </w:r>
          </w:p>
        </w:tc>
        <w:tc>
          <w:tcPr>
            <w:tcW w:w="929" w:type="dxa"/>
            <w:vAlign w:val="center"/>
          </w:tcPr>
          <w:p w14:paraId="09507468" w14:textId="77777777" w:rsidR="00AB07D8" w:rsidRPr="00AB07D8" w:rsidRDefault="00AB07D8" w:rsidP="00C445F3"/>
        </w:tc>
        <w:tc>
          <w:tcPr>
            <w:tcW w:w="3281" w:type="dxa"/>
            <w:vAlign w:val="center"/>
          </w:tcPr>
          <w:p w14:paraId="6E8E7B44" w14:textId="77777777" w:rsidR="00AB07D8" w:rsidRPr="00AB07D8" w:rsidRDefault="00AB07D8" w:rsidP="00C445F3">
            <w:r w:rsidRPr="00AB07D8">
              <w:t>It’s really difficult to make plans as things change so often and you just never know what is going to happen.</w:t>
            </w:r>
          </w:p>
          <w:p w14:paraId="6B1BD676" w14:textId="77777777" w:rsidR="00AB07D8" w:rsidRPr="00AB07D8" w:rsidRDefault="00AB07D8" w:rsidP="00C445F3"/>
        </w:tc>
        <w:tc>
          <w:tcPr>
            <w:tcW w:w="1019" w:type="dxa"/>
            <w:vAlign w:val="center"/>
          </w:tcPr>
          <w:p w14:paraId="25FF6953" w14:textId="77777777" w:rsidR="00AB07D8" w:rsidRPr="00AB07D8" w:rsidRDefault="00AB07D8" w:rsidP="00C445F3"/>
        </w:tc>
      </w:tr>
      <w:tr w:rsidR="00AB07D8" w:rsidRPr="00AB07D8" w14:paraId="195C743B" w14:textId="77777777" w:rsidTr="00C445F3">
        <w:trPr>
          <w:trHeight w:val="2135"/>
        </w:trPr>
        <w:tc>
          <w:tcPr>
            <w:tcW w:w="3324" w:type="dxa"/>
            <w:vAlign w:val="center"/>
          </w:tcPr>
          <w:p w14:paraId="6F97AB57" w14:textId="77777777" w:rsidR="00AB07D8" w:rsidRPr="00AB07D8" w:rsidRDefault="00AB07D8" w:rsidP="00C445F3">
            <w:r w:rsidRPr="00AB07D8">
              <w:t>When faced with a challenge or problem I break things down into smaller chunks and remind myself of the benefits I will achieve at the end of it all.</w:t>
            </w:r>
          </w:p>
        </w:tc>
        <w:tc>
          <w:tcPr>
            <w:tcW w:w="929" w:type="dxa"/>
            <w:vAlign w:val="center"/>
          </w:tcPr>
          <w:p w14:paraId="28952CB5" w14:textId="77777777" w:rsidR="00AB07D8" w:rsidRPr="00AB07D8" w:rsidRDefault="00AB07D8" w:rsidP="00C445F3"/>
        </w:tc>
        <w:tc>
          <w:tcPr>
            <w:tcW w:w="3281" w:type="dxa"/>
            <w:vAlign w:val="center"/>
          </w:tcPr>
          <w:p w14:paraId="7DE0D838" w14:textId="77777777" w:rsidR="00AB07D8" w:rsidRPr="00AB07D8" w:rsidRDefault="00AB07D8" w:rsidP="00C445F3">
            <w:r w:rsidRPr="00AB07D8">
              <w:t>You need to be careful who you trust these days as people are not always what they seem.</w:t>
            </w:r>
          </w:p>
        </w:tc>
        <w:tc>
          <w:tcPr>
            <w:tcW w:w="1019" w:type="dxa"/>
            <w:vAlign w:val="center"/>
          </w:tcPr>
          <w:p w14:paraId="35D3CC96" w14:textId="77777777" w:rsidR="00AB07D8" w:rsidRPr="00AB07D8" w:rsidRDefault="00AB07D8" w:rsidP="00C445F3"/>
        </w:tc>
      </w:tr>
      <w:tr w:rsidR="00AB07D8" w:rsidRPr="00AB07D8" w14:paraId="5DF9F6D4" w14:textId="77777777" w:rsidTr="00C445F3">
        <w:trPr>
          <w:trHeight w:val="2135"/>
        </w:trPr>
        <w:tc>
          <w:tcPr>
            <w:tcW w:w="3324" w:type="dxa"/>
            <w:vAlign w:val="center"/>
          </w:tcPr>
          <w:p w14:paraId="0AE3B7D4" w14:textId="77777777" w:rsidR="00AB07D8" w:rsidRPr="00AB07D8" w:rsidRDefault="00AB07D8" w:rsidP="00C445F3">
            <w:r w:rsidRPr="00AB07D8">
              <w:t>I enjoy meeting new people and always try to see the good in them.</w:t>
            </w:r>
          </w:p>
        </w:tc>
        <w:tc>
          <w:tcPr>
            <w:tcW w:w="929" w:type="dxa"/>
            <w:vAlign w:val="center"/>
          </w:tcPr>
          <w:p w14:paraId="5D1002ED" w14:textId="77777777" w:rsidR="00AB07D8" w:rsidRPr="00AB07D8" w:rsidRDefault="00AB07D8" w:rsidP="00C445F3"/>
        </w:tc>
        <w:tc>
          <w:tcPr>
            <w:tcW w:w="3281" w:type="dxa"/>
            <w:vAlign w:val="center"/>
          </w:tcPr>
          <w:p w14:paraId="4A4D1FCE" w14:textId="77777777" w:rsidR="00AB07D8" w:rsidRPr="00AB07D8" w:rsidRDefault="00AB07D8" w:rsidP="00C445F3">
            <w:r w:rsidRPr="00AB07D8">
              <w:t>Sometimes when I meet people I just know from the outset that I’m not going to like them.</w:t>
            </w:r>
          </w:p>
        </w:tc>
        <w:tc>
          <w:tcPr>
            <w:tcW w:w="1019" w:type="dxa"/>
            <w:vAlign w:val="center"/>
          </w:tcPr>
          <w:p w14:paraId="0BC9F649" w14:textId="77777777" w:rsidR="00AB07D8" w:rsidRPr="00AB07D8" w:rsidRDefault="00AB07D8" w:rsidP="00C445F3"/>
        </w:tc>
      </w:tr>
      <w:tr w:rsidR="00AB07D8" w:rsidRPr="00AB07D8" w14:paraId="6E1700E3" w14:textId="77777777" w:rsidTr="00C445F3">
        <w:trPr>
          <w:trHeight w:val="2135"/>
        </w:trPr>
        <w:tc>
          <w:tcPr>
            <w:tcW w:w="3324" w:type="dxa"/>
            <w:vAlign w:val="center"/>
          </w:tcPr>
          <w:p w14:paraId="597F1894" w14:textId="77777777" w:rsidR="00AB07D8" w:rsidRPr="00AB07D8" w:rsidRDefault="00AB07D8" w:rsidP="00C445F3">
            <w:r w:rsidRPr="00AB07D8">
              <w:t>People who are unlucky with relationships just have to believe that the right person for them is out there somewhere; they just need to keep looking.</w:t>
            </w:r>
          </w:p>
        </w:tc>
        <w:tc>
          <w:tcPr>
            <w:tcW w:w="929" w:type="dxa"/>
            <w:vAlign w:val="center"/>
          </w:tcPr>
          <w:p w14:paraId="7BDEBF60" w14:textId="77777777" w:rsidR="00AB07D8" w:rsidRPr="00AB07D8" w:rsidRDefault="00AB07D8" w:rsidP="00C445F3"/>
        </w:tc>
        <w:tc>
          <w:tcPr>
            <w:tcW w:w="3281" w:type="dxa"/>
            <w:vAlign w:val="center"/>
          </w:tcPr>
          <w:p w14:paraId="2B60CF5F" w14:textId="77777777" w:rsidR="00AB07D8" w:rsidRPr="00AB07D8" w:rsidRDefault="00AB07D8" w:rsidP="00C445F3">
            <w:r w:rsidRPr="00AB07D8">
              <w:t>I often refer to myself as a ‘born worrier’ – I like to check and double check everything, just to be as sure as I can that it will be OK.</w:t>
            </w:r>
          </w:p>
        </w:tc>
        <w:tc>
          <w:tcPr>
            <w:tcW w:w="1019" w:type="dxa"/>
            <w:vAlign w:val="center"/>
          </w:tcPr>
          <w:p w14:paraId="3C002EFA" w14:textId="77777777" w:rsidR="00AB07D8" w:rsidRPr="00AB07D8" w:rsidRDefault="00AB07D8" w:rsidP="00C445F3"/>
        </w:tc>
      </w:tr>
      <w:tr w:rsidR="00AB07D8" w:rsidRPr="00AB07D8" w14:paraId="5DF96BDE" w14:textId="77777777" w:rsidTr="00C445F3">
        <w:trPr>
          <w:trHeight w:val="2135"/>
        </w:trPr>
        <w:tc>
          <w:tcPr>
            <w:tcW w:w="3324" w:type="dxa"/>
            <w:vAlign w:val="center"/>
          </w:tcPr>
          <w:p w14:paraId="0389FD07" w14:textId="77777777" w:rsidR="00AB07D8" w:rsidRPr="00AB07D8" w:rsidRDefault="00AB07D8" w:rsidP="00C445F3">
            <w:r w:rsidRPr="00AB07D8">
              <w:t>If I was ever made redundant, it would be a fantastic opportunity to reassess my career and perhaps even make a change.</w:t>
            </w:r>
          </w:p>
        </w:tc>
        <w:tc>
          <w:tcPr>
            <w:tcW w:w="929" w:type="dxa"/>
            <w:vAlign w:val="center"/>
          </w:tcPr>
          <w:p w14:paraId="5FBCB30F" w14:textId="77777777" w:rsidR="00AB07D8" w:rsidRPr="00AB07D8" w:rsidRDefault="00AB07D8" w:rsidP="00C445F3"/>
        </w:tc>
        <w:tc>
          <w:tcPr>
            <w:tcW w:w="3281" w:type="dxa"/>
            <w:vAlign w:val="center"/>
          </w:tcPr>
          <w:p w14:paraId="652E2528" w14:textId="77777777" w:rsidR="00AB07D8" w:rsidRPr="00AB07D8" w:rsidRDefault="00AB07D8" w:rsidP="00C445F3">
            <w:r w:rsidRPr="00AB07D8">
              <w:t>It’s important to always be realistic and have contingency plans for when things go wrong.</w:t>
            </w:r>
          </w:p>
        </w:tc>
        <w:tc>
          <w:tcPr>
            <w:tcW w:w="1019" w:type="dxa"/>
            <w:vAlign w:val="center"/>
          </w:tcPr>
          <w:p w14:paraId="36546026" w14:textId="77777777" w:rsidR="00AB07D8" w:rsidRPr="00AB07D8" w:rsidRDefault="00AB07D8" w:rsidP="00C445F3"/>
        </w:tc>
      </w:tr>
      <w:tr w:rsidR="00AB07D8" w:rsidRPr="00AB07D8" w14:paraId="284CF3B6" w14:textId="77777777" w:rsidTr="00C445F3">
        <w:tc>
          <w:tcPr>
            <w:tcW w:w="3324" w:type="dxa"/>
            <w:vAlign w:val="center"/>
          </w:tcPr>
          <w:p w14:paraId="44AC0A3A" w14:textId="77777777" w:rsidR="00AB07D8" w:rsidRPr="00AB07D8" w:rsidRDefault="00AB07D8" w:rsidP="00C445F3">
            <w:pPr>
              <w:rPr>
                <w:b/>
                <w:bCs/>
              </w:rPr>
            </w:pPr>
            <w:r w:rsidRPr="00AB07D8">
              <w:rPr>
                <w:b/>
                <w:bCs/>
              </w:rPr>
              <w:t>Total Score</w:t>
            </w:r>
          </w:p>
        </w:tc>
        <w:tc>
          <w:tcPr>
            <w:tcW w:w="929" w:type="dxa"/>
            <w:vAlign w:val="center"/>
          </w:tcPr>
          <w:p w14:paraId="17112019" w14:textId="77777777" w:rsidR="00AB07D8" w:rsidRPr="00AB07D8" w:rsidRDefault="00AB07D8" w:rsidP="00C445F3">
            <w:pPr>
              <w:rPr>
                <w:b/>
                <w:bCs/>
              </w:rPr>
            </w:pPr>
          </w:p>
          <w:p w14:paraId="07092E6F" w14:textId="77777777" w:rsidR="00AB07D8" w:rsidRPr="00AB07D8" w:rsidRDefault="00AB07D8" w:rsidP="00C445F3">
            <w:pPr>
              <w:rPr>
                <w:b/>
                <w:bCs/>
              </w:rPr>
            </w:pPr>
          </w:p>
        </w:tc>
        <w:tc>
          <w:tcPr>
            <w:tcW w:w="3281" w:type="dxa"/>
            <w:vAlign w:val="center"/>
          </w:tcPr>
          <w:p w14:paraId="06471984" w14:textId="77777777" w:rsidR="00AB07D8" w:rsidRPr="00AB07D8" w:rsidRDefault="00AB07D8" w:rsidP="00C445F3">
            <w:pPr>
              <w:rPr>
                <w:b/>
                <w:bCs/>
              </w:rPr>
            </w:pPr>
            <w:r w:rsidRPr="00AB07D8">
              <w:rPr>
                <w:b/>
                <w:bCs/>
              </w:rPr>
              <w:t>Total Score</w:t>
            </w:r>
          </w:p>
        </w:tc>
        <w:tc>
          <w:tcPr>
            <w:tcW w:w="1019" w:type="dxa"/>
            <w:vAlign w:val="center"/>
          </w:tcPr>
          <w:p w14:paraId="70AA917A" w14:textId="77777777" w:rsidR="00AB07D8" w:rsidRPr="00AB07D8" w:rsidRDefault="00AB07D8" w:rsidP="00C445F3"/>
          <w:p w14:paraId="5A9BDBD2" w14:textId="77777777" w:rsidR="00AB07D8" w:rsidRPr="00AB07D8" w:rsidRDefault="00AB07D8" w:rsidP="00C445F3"/>
        </w:tc>
      </w:tr>
    </w:tbl>
    <w:p w14:paraId="2B2E6097" w14:textId="77777777" w:rsidR="00AB07D8" w:rsidRPr="0088258D" w:rsidRDefault="00AB07D8" w:rsidP="00AB07D8"/>
    <w:p w14:paraId="2D3C41AB" w14:textId="77777777" w:rsidR="00AB07D8" w:rsidRPr="00C64CF9" w:rsidRDefault="00AB07D8" w:rsidP="0018449B">
      <w:pPr>
        <w:pStyle w:val="Heading2"/>
        <w:spacing w:after="160" w:line="240" w:lineRule="auto"/>
      </w:pPr>
      <w:r w:rsidRPr="0088258D">
        <w:br w:type="page"/>
      </w:r>
      <w:bookmarkStart w:id="7" w:name="_Toc526761148"/>
      <w:r w:rsidRPr="00C64CF9">
        <w:lastRenderedPageBreak/>
        <w:t>How did you Score?</w:t>
      </w:r>
      <w:bookmarkEnd w:id="7"/>
    </w:p>
    <w:p w14:paraId="7BB01B87" w14:textId="77777777" w:rsidR="00AB07D8" w:rsidRPr="0088258D" w:rsidRDefault="00AB07D8" w:rsidP="00AB07D8">
      <w:r w:rsidRPr="0088258D">
        <w:t>This quiz looks at what you notice most in life – positives or negatives</w:t>
      </w:r>
      <w:r>
        <w:t>.</w:t>
      </w:r>
      <w:r w:rsidRPr="0088258D">
        <w:t xml:space="preserve"> </w:t>
      </w:r>
      <w:r>
        <w:t>W</w:t>
      </w:r>
      <w:r w:rsidRPr="0088258D">
        <w:t>hether you tend towards optimism or pessimism. It is based on a very simple straight line with optimist at one end and pessimist at the other</w:t>
      </w:r>
      <w:r>
        <w:t>.</w:t>
      </w:r>
      <w:r w:rsidRPr="0088258D">
        <w:t xml:space="preserve"> </w:t>
      </w:r>
      <w:r>
        <w:t>S</w:t>
      </w:r>
      <w:r w:rsidRPr="0088258D">
        <w:t xml:space="preserve">o </w:t>
      </w:r>
      <w:r>
        <w:t>it’</w:t>
      </w:r>
      <w:r w:rsidRPr="0088258D">
        <w:t xml:space="preserve">s not a very scientific measurement, given that the circumstances, mood and even time of day will have an impact on how you respond! However, it does strongly suggest that the more marks you score in column A, the more optimistic you are and the more you score in column B, the more likely to be pessimistic you are. </w:t>
      </w:r>
    </w:p>
    <w:p w14:paraId="2E1D0527" w14:textId="77777777" w:rsidR="00AB07D8" w:rsidRDefault="00AB07D8" w:rsidP="00AB07D8"/>
    <w:p w14:paraId="2A5B6D6E" w14:textId="77777777" w:rsidR="00AB07D8" w:rsidRPr="0088258D" w:rsidRDefault="00AB07D8" w:rsidP="00AB07D8"/>
    <w:p w14:paraId="1081DAA6" w14:textId="77777777" w:rsidR="00AB07D8" w:rsidRPr="00C64CF9" w:rsidRDefault="00AB07D8" w:rsidP="00AB07D8">
      <w:pPr>
        <w:pStyle w:val="Heading2"/>
        <w:spacing w:after="160" w:line="240" w:lineRule="auto"/>
      </w:pPr>
      <w:bookmarkStart w:id="8" w:name="_Toc526761149"/>
      <w:r w:rsidRPr="00C64CF9">
        <w:t>More Optimistic</w:t>
      </w:r>
      <w:bookmarkEnd w:id="8"/>
    </w:p>
    <w:p w14:paraId="60ADC2EE" w14:textId="77777777" w:rsidR="00AB07D8" w:rsidRPr="0088258D" w:rsidRDefault="00AB07D8" w:rsidP="00AB07D8">
      <w:r w:rsidRPr="0088258D">
        <w:t>As an optimist, we tend to look back at what has happened in the past and see what we have learned from it</w:t>
      </w:r>
      <w:r>
        <w:t>.</w:t>
      </w:r>
      <w:r w:rsidRPr="0088258D">
        <w:t xml:space="preserve"> </w:t>
      </w:r>
      <w:r>
        <w:t xml:space="preserve">We </w:t>
      </w:r>
      <w:r w:rsidRPr="0088258D">
        <w:t xml:space="preserve">even think </w:t>
      </w:r>
      <w:r>
        <w:t>things</w:t>
      </w:r>
      <w:r w:rsidRPr="0088258D">
        <w:t xml:space="preserve"> turned out for the best and therefore why should the future be any different. If we see every cloud as having a silver lining, then we can look forward to the future and expect that things will turn out fine. We look at what’s happening and try to find a positive element within it - regardless.</w:t>
      </w:r>
    </w:p>
    <w:p w14:paraId="051C203F" w14:textId="77777777" w:rsidR="00AB07D8" w:rsidRPr="0088258D" w:rsidRDefault="00AB07D8" w:rsidP="00AB07D8"/>
    <w:p w14:paraId="230DC710" w14:textId="77777777" w:rsidR="00AB07D8" w:rsidRPr="0088258D" w:rsidRDefault="00AB07D8" w:rsidP="00AB07D8">
      <w:r w:rsidRPr="0088258D">
        <w:t>Optimists believe that things happen for a reason and see challenges as opportunities to perhaps do something different, learn something new or have a new experience – always looking to find a positive step to take, looking for the benefits to be gained.</w:t>
      </w:r>
    </w:p>
    <w:p w14:paraId="629A70CD" w14:textId="77777777" w:rsidR="00AB07D8" w:rsidRPr="0088258D" w:rsidRDefault="00AB07D8" w:rsidP="00AB07D8"/>
    <w:p w14:paraId="59E646F5" w14:textId="77777777" w:rsidR="00AB07D8" w:rsidRPr="0088258D" w:rsidRDefault="00AB07D8" w:rsidP="00AB07D8"/>
    <w:p w14:paraId="723D00B7" w14:textId="77777777" w:rsidR="00AB07D8" w:rsidRPr="00C64CF9" w:rsidRDefault="00AB07D8" w:rsidP="00AB07D8">
      <w:pPr>
        <w:pStyle w:val="Heading2"/>
        <w:spacing w:after="160" w:line="240" w:lineRule="auto"/>
      </w:pPr>
      <w:bookmarkStart w:id="9" w:name="_Toc526761150"/>
      <w:r w:rsidRPr="00C64CF9">
        <w:t>More Pessimistic</w:t>
      </w:r>
      <w:bookmarkEnd w:id="9"/>
    </w:p>
    <w:p w14:paraId="295152E9" w14:textId="77777777" w:rsidR="00AB07D8" w:rsidRPr="0088258D" w:rsidRDefault="00AB07D8" w:rsidP="00AB07D8">
      <w:r w:rsidRPr="0088258D">
        <w:t>If we are more likely to adopt a more pessimistic stance, then we will tend to miss or filter out the positive and see the down side or bad in everything, focusing on risk and how things might (or did) go wrong. We’ll see opportunities as problems and be so wrapped up in the challenge this now presents and becoming anxious about how we will deal with it, that we will tend to miss potential opportunities that might otherwise have presented themselves. In some respects, pessimism becomes a self-fulfilling prophecy and an easy ‘habit’ to fall into.</w:t>
      </w:r>
    </w:p>
    <w:p w14:paraId="2FE673CF" w14:textId="77777777" w:rsidR="00AB07D8" w:rsidRPr="0088258D" w:rsidRDefault="00AB07D8" w:rsidP="00AB07D8"/>
    <w:p w14:paraId="36F5AAC2" w14:textId="77777777" w:rsidR="00AB07D8" w:rsidRPr="0088258D" w:rsidRDefault="00AB07D8" w:rsidP="00AB07D8">
      <w:r w:rsidRPr="0088258D">
        <w:t xml:space="preserve">Pessimism isn’t just about looking ahead in order to avoid things going wrong; some people would argue that is a positive trait and good planning, but pessimists tend to </w:t>
      </w:r>
      <w:r w:rsidRPr="0088258D">
        <w:rPr>
          <w:i/>
          <w:iCs/>
        </w:rPr>
        <w:t>expect</w:t>
      </w:r>
      <w:r w:rsidRPr="0088258D">
        <w:t xml:space="preserve"> things to go wrong and as such, may miss golden chances and valuable experiences. Generally, if we are expecting that things will go wrong, or won’t work anyway, we will often reduce the effort and enthusiasm we put into them - “it’s just not worth it”. Think about the simplest things – if you don’t believe them to be possible, you won’t even try to make them happen! The only time we can truly be comfortable is when something bad happens – because then we know we were right and it proves and reconfirms our choice of pessimism.</w:t>
      </w:r>
    </w:p>
    <w:p w14:paraId="09A4B729" w14:textId="77777777" w:rsidR="00AB07D8" w:rsidRPr="0088258D" w:rsidRDefault="00AB07D8" w:rsidP="00AB07D8"/>
    <w:p w14:paraId="0F135BD7" w14:textId="77777777" w:rsidR="00AB07D8" w:rsidRPr="0088258D" w:rsidRDefault="00AB07D8" w:rsidP="00AB07D8">
      <w:r w:rsidRPr="0088258D">
        <w:br w:type="page"/>
      </w:r>
      <w:r>
        <w:lastRenderedPageBreak/>
        <w:t>Y</w:t>
      </w:r>
      <w:r w:rsidRPr="0088258D">
        <w:t>ou can argue that it’s much more realistic to be pessimistic; pessimists have a more accurate view of</w:t>
      </w:r>
      <w:r>
        <w:t xml:space="preserve"> what’s going on in the world. </w:t>
      </w:r>
      <w:r w:rsidRPr="0088258D">
        <w:t xml:space="preserve">But in terms of what feels good, optimism wins every single time and in terms of whether people want to spend time and be around optimists or pessimists, then optimism does tend to be a more attractive trait!  </w:t>
      </w:r>
    </w:p>
    <w:p w14:paraId="74B70691" w14:textId="77777777" w:rsidR="00AB07D8" w:rsidRPr="0088258D" w:rsidRDefault="00AB07D8" w:rsidP="00AB07D8"/>
    <w:p w14:paraId="2C83E31C" w14:textId="77777777" w:rsidR="00AB07D8" w:rsidRPr="0088258D" w:rsidRDefault="00AB07D8" w:rsidP="00AB07D8">
      <w:r w:rsidRPr="0088258D">
        <w:t xml:space="preserve">Optimism certainly seems to have an impact on how we behave and how successful we are – optimists tend to look for </w:t>
      </w:r>
      <w:r>
        <w:t xml:space="preserve">opportunities, </w:t>
      </w:r>
      <w:r w:rsidRPr="0088258D">
        <w:t>so are seen as achieving more and being more rounded – whilst pessimi</w:t>
      </w:r>
      <w:r>
        <w:t>sts tend to be the negative nay</w:t>
      </w:r>
      <w:r w:rsidRPr="0088258D">
        <w:t xml:space="preserve">sayers that we would all prefer to keep away from.  </w:t>
      </w:r>
    </w:p>
    <w:p w14:paraId="5AAC7B84" w14:textId="77777777" w:rsidR="00AB07D8" w:rsidRPr="0088258D" w:rsidRDefault="00AB07D8" w:rsidP="00AB07D8"/>
    <w:p w14:paraId="260B68B2" w14:textId="77777777" w:rsidR="00AB07D8" w:rsidRPr="0088258D" w:rsidRDefault="00AB07D8" w:rsidP="00AB07D8">
      <w:r w:rsidRPr="0088258D">
        <w:t>Imagine having a leader who saw challenges as opportunities to learn, develop, grow and move on from – compared to a leader who saw challenges as threats, scary times and fearful moments to be avoided?  Which one would you rather work with?</w:t>
      </w:r>
    </w:p>
    <w:p w14:paraId="1EBC442A" w14:textId="77777777" w:rsidR="00AB07D8" w:rsidRPr="0088258D" w:rsidRDefault="00AB07D8" w:rsidP="00AB07D8"/>
    <w:p w14:paraId="378FCE62" w14:textId="77777777" w:rsidR="00AB07D8" w:rsidRPr="0088258D" w:rsidRDefault="00AB07D8" w:rsidP="00AB07D8">
      <w:r w:rsidRPr="0088258D">
        <w:t>Consider the customer that calls with a concern, and the response is one of</w:t>
      </w:r>
      <w:r>
        <w:t>,</w:t>
      </w:r>
      <w:r w:rsidRPr="0088258D">
        <w:t xml:space="preserve"> “Well you’re not the first person to express that concern, in fact, nothing we ever do here is right ….I can’t rely on any other department to deliver on time, so it’s no wonder our c</w:t>
      </w:r>
      <w:r>
        <w:t xml:space="preserve">ustomers feel the way you do.” </w:t>
      </w:r>
      <w:r w:rsidRPr="0088258D">
        <w:t>A recipe for disaster!</w:t>
      </w:r>
    </w:p>
    <w:p w14:paraId="22ED5840" w14:textId="77777777" w:rsidR="00AB07D8" w:rsidRPr="0088258D" w:rsidRDefault="00AB07D8" w:rsidP="00AB07D8"/>
    <w:p w14:paraId="065F5024" w14:textId="77777777" w:rsidR="00AB07D8" w:rsidRPr="0088258D" w:rsidRDefault="00AB07D8" w:rsidP="00AB07D8">
      <w:r w:rsidRPr="0088258D">
        <w:t xml:space="preserve">So are optimists or pessimists born or made?  There’s certainly some evidence to suggest that as early as six months old, babies respond enthusiastically or warily to situations. Childhood experiences also have a lot to answer for and can mould our adult behaviours – any labels that children are given (“Oh he’s such a miserable child” or </w:t>
      </w:r>
      <w:r>
        <w:t>“</w:t>
      </w:r>
      <w:r w:rsidRPr="0088258D">
        <w:t>She’s such a happy little soul”) or treatment they received at the hands of the adults and others around them are likely to have an impact.</w:t>
      </w:r>
    </w:p>
    <w:p w14:paraId="11923419" w14:textId="77777777" w:rsidR="00AB07D8" w:rsidRPr="0088258D" w:rsidRDefault="00AB07D8" w:rsidP="00AB07D8"/>
    <w:p w14:paraId="30E54D58" w14:textId="77777777" w:rsidR="00AB07D8" w:rsidRPr="0088258D" w:rsidRDefault="00AB07D8" w:rsidP="00AB07D8">
      <w:r w:rsidRPr="0088258D">
        <w:t xml:space="preserve">Even the </w:t>
      </w:r>
      <w:r>
        <w:t xml:space="preserve">childhood </w:t>
      </w:r>
      <w:r w:rsidRPr="0088258D">
        <w:t xml:space="preserve">experience of how adults around us handled situations will affect the way we think and behave, and certainly the language used towards us will affect our later confidence. Imagine being constantly told as a child, “Don’t ever try to do that, it won’t work and you’ll end up looking foolish – hang back and play safe” and the strong message that can send if repeated.  </w:t>
      </w:r>
    </w:p>
    <w:p w14:paraId="67D4ED87" w14:textId="77777777" w:rsidR="00AB07D8" w:rsidRPr="0088258D" w:rsidRDefault="00AB07D8" w:rsidP="00AB07D8"/>
    <w:p w14:paraId="6EA93599" w14:textId="77777777" w:rsidR="00AB07D8" w:rsidRPr="0088258D" w:rsidRDefault="00AB07D8" w:rsidP="00AB07D8">
      <w:r w:rsidRPr="0088258D">
        <w:t>As adults when we are more in control and can make more of our own choices about how we live, work and grow, we can learn to become more optimistic, and there are techniques and tools available if you want to develop a more balanced approach!</w:t>
      </w:r>
    </w:p>
    <w:p w14:paraId="6C7A1B73" w14:textId="77777777" w:rsidR="00AB07D8" w:rsidRPr="0088258D" w:rsidRDefault="00AB07D8" w:rsidP="00AB07D8"/>
    <w:p w14:paraId="237C0822" w14:textId="77777777" w:rsidR="00AB07D8" w:rsidRPr="0088258D" w:rsidRDefault="00AB07D8" w:rsidP="00AB07D8">
      <w:pPr>
        <w:rPr>
          <w:i/>
          <w:iCs/>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AB07D8" w:rsidRPr="00AB07D8" w14:paraId="4693E8F3" w14:textId="77777777" w:rsidTr="00C445F3">
        <w:tc>
          <w:tcPr>
            <w:tcW w:w="8505" w:type="dxa"/>
          </w:tcPr>
          <w:p w14:paraId="6850D5D8" w14:textId="77777777" w:rsidR="00AB07D8" w:rsidRPr="00AB07D8" w:rsidRDefault="00AB07D8" w:rsidP="00C445F3">
            <w:pPr>
              <w:jc w:val="center"/>
              <w:rPr>
                <w:iCs/>
              </w:rPr>
            </w:pPr>
          </w:p>
          <w:p w14:paraId="0028A2FA" w14:textId="77777777" w:rsidR="00AB07D8" w:rsidRPr="00AB07D8" w:rsidRDefault="00AB07D8" w:rsidP="00C445F3">
            <w:pPr>
              <w:jc w:val="center"/>
              <w:rPr>
                <w:iCs/>
                <w:sz w:val="28"/>
                <w:szCs w:val="32"/>
              </w:rPr>
            </w:pPr>
            <w:r w:rsidRPr="00AB07D8">
              <w:rPr>
                <w:iCs/>
                <w:sz w:val="28"/>
                <w:szCs w:val="32"/>
              </w:rPr>
              <w:t>“The optimist sees opportunity in every danger.</w:t>
            </w:r>
          </w:p>
          <w:p w14:paraId="32010CB0" w14:textId="77777777" w:rsidR="00AB07D8" w:rsidRPr="00AB07D8" w:rsidRDefault="00AB07D8" w:rsidP="00C445F3">
            <w:pPr>
              <w:jc w:val="center"/>
              <w:rPr>
                <w:iCs/>
                <w:sz w:val="28"/>
                <w:szCs w:val="32"/>
              </w:rPr>
            </w:pPr>
            <w:r w:rsidRPr="00AB07D8">
              <w:rPr>
                <w:iCs/>
                <w:sz w:val="28"/>
                <w:szCs w:val="32"/>
              </w:rPr>
              <w:t>The pessimist sees danger in every opportunity.”</w:t>
            </w:r>
          </w:p>
          <w:p w14:paraId="6D509ACC" w14:textId="77777777" w:rsidR="00AB07D8" w:rsidRPr="00AB07D8" w:rsidRDefault="00AB07D8" w:rsidP="00C445F3">
            <w:pPr>
              <w:rPr>
                <w:i/>
                <w:iCs/>
              </w:rPr>
            </w:pPr>
          </w:p>
          <w:p w14:paraId="484F6AB0" w14:textId="77777777" w:rsidR="00AB07D8" w:rsidRPr="00AB07D8" w:rsidRDefault="00AB07D8" w:rsidP="00C445F3">
            <w:pPr>
              <w:jc w:val="right"/>
              <w:rPr>
                <w:i/>
                <w:iCs/>
              </w:rPr>
            </w:pPr>
            <w:r w:rsidRPr="00AB07D8">
              <w:rPr>
                <w:i/>
                <w:iCs/>
              </w:rPr>
              <w:t>Winston Churchill.</w:t>
            </w:r>
          </w:p>
          <w:p w14:paraId="29BCAF0A" w14:textId="77777777" w:rsidR="00AB07D8" w:rsidRPr="00AB07D8" w:rsidRDefault="00AB07D8" w:rsidP="00C445F3">
            <w:pPr>
              <w:rPr>
                <w:i/>
                <w:iCs/>
              </w:rPr>
            </w:pPr>
          </w:p>
        </w:tc>
      </w:tr>
    </w:tbl>
    <w:p w14:paraId="335C95B5" w14:textId="77777777" w:rsidR="00AB07D8" w:rsidRPr="00C64CF9" w:rsidRDefault="00AB07D8" w:rsidP="00AB07D8">
      <w:pPr>
        <w:pStyle w:val="Heading2"/>
        <w:spacing w:after="160" w:line="240" w:lineRule="auto"/>
      </w:pPr>
      <w:bookmarkStart w:id="10" w:name="_Toc526761151"/>
      <w:r w:rsidRPr="00C64CF9">
        <w:lastRenderedPageBreak/>
        <w:t>Why Optimism is Best</w:t>
      </w:r>
      <w:bookmarkEnd w:id="10"/>
    </w:p>
    <w:p w14:paraId="01E81C05" w14:textId="77777777" w:rsidR="00AB07D8" w:rsidRPr="0088258D" w:rsidRDefault="00AB07D8" w:rsidP="00AB07D8">
      <w:pPr>
        <w:spacing w:after="160"/>
        <w:rPr>
          <w:iCs/>
        </w:rPr>
      </w:pPr>
      <w:r w:rsidRPr="0088258D">
        <w:rPr>
          <w:iCs/>
        </w:rPr>
        <w:t>Optimism doesn’t just feel better</w:t>
      </w:r>
      <w:r>
        <w:rPr>
          <w:iCs/>
        </w:rPr>
        <w:t>;</w:t>
      </w:r>
      <w:r w:rsidRPr="0088258D">
        <w:rPr>
          <w:iCs/>
        </w:rPr>
        <w:t xml:space="preserve"> it works better!</w:t>
      </w:r>
    </w:p>
    <w:p w14:paraId="4087A86F" w14:textId="77777777" w:rsidR="00AB07D8" w:rsidRPr="0088258D" w:rsidRDefault="00AB07D8" w:rsidP="00AB07D8">
      <w:pPr>
        <w:numPr>
          <w:ilvl w:val="0"/>
          <w:numId w:val="1"/>
        </w:numPr>
        <w:tabs>
          <w:tab w:val="clear" w:pos="360"/>
        </w:tabs>
        <w:spacing w:after="160"/>
        <w:rPr>
          <w:iCs/>
        </w:rPr>
      </w:pPr>
      <w:r w:rsidRPr="0088258D">
        <w:rPr>
          <w:iCs/>
        </w:rPr>
        <w:t>Optimists are more likely to be healthier and suffer less illness.</w:t>
      </w:r>
    </w:p>
    <w:p w14:paraId="2F558225" w14:textId="77777777" w:rsidR="00AB07D8" w:rsidRPr="0088258D" w:rsidRDefault="00AB07D8" w:rsidP="00AB07D8">
      <w:pPr>
        <w:numPr>
          <w:ilvl w:val="0"/>
          <w:numId w:val="1"/>
        </w:numPr>
        <w:tabs>
          <w:tab w:val="clear" w:pos="360"/>
        </w:tabs>
        <w:spacing w:after="160"/>
        <w:rPr>
          <w:iCs/>
        </w:rPr>
      </w:pPr>
      <w:r w:rsidRPr="0088258D">
        <w:rPr>
          <w:iCs/>
        </w:rPr>
        <w:t>Optimists are likely to live longer.</w:t>
      </w:r>
    </w:p>
    <w:p w14:paraId="7E6E8B6C" w14:textId="77777777" w:rsidR="00AB07D8" w:rsidRPr="0088258D" w:rsidRDefault="00AB07D8" w:rsidP="00AB07D8">
      <w:pPr>
        <w:numPr>
          <w:ilvl w:val="0"/>
          <w:numId w:val="1"/>
        </w:numPr>
        <w:tabs>
          <w:tab w:val="clear" w:pos="360"/>
        </w:tabs>
        <w:spacing w:after="160"/>
        <w:rPr>
          <w:iCs/>
        </w:rPr>
      </w:pPr>
      <w:r w:rsidRPr="0088258D">
        <w:rPr>
          <w:iCs/>
        </w:rPr>
        <w:t>Optimists are likely to do better in exams.</w:t>
      </w:r>
    </w:p>
    <w:p w14:paraId="71E7A119" w14:textId="77777777" w:rsidR="00AB07D8" w:rsidRPr="0088258D" w:rsidRDefault="00AB07D8" w:rsidP="00AB07D8">
      <w:pPr>
        <w:numPr>
          <w:ilvl w:val="0"/>
          <w:numId w:val="1"/>
        </w:numPr>
        <w:tabs>
          <w:tab w:val="clear" w:pos="360"/>
        </w:tabs>
        <w:spacing w:after="160"/>
        <w:rPr>
          <w:iCs/>
        </w:rPr>
      </w:pPr>
      <w:r w:rsidRPr="0088258D">
        <w:rPr>
          <w:iCs/>
        </w:rPr>
        <w:t>Optimists are more likely to earn higher incomes.</w:t>
      </w:r>
    </w:p>
    <w:p w14:paraId="5E1C2774" w14:textId="77777777" w:rsidR="00AB07D8" w:rsidRPr="0088258D" w:rsidRDefault="00AB07D8" w:rsidP="00AB07D8">
      <w:pPr>
        <w:numPr>
          <w:ilvl w:val="0"/>
          <w:numId w:val="1"/>
        </w:numPr>
        <w:tabs>
          <w:tab w:val="clear" w:pos="360"/>
        </w:tabs>
        <w:spacing w:after="160"/>
        <w:rPr>
          <w:iCs/>
        </w:rPr>
      </w:pPr>
      <w:r w:rsidRPr="0088258D">
        <w:rPr>
          <w:iCs/>
        </w:rPr>
        <w:t>Optimists are more likely to have healthy families.</w:t>
      </w:r>
    </w:p>
    <w:p w14:paraId="79227237" w14:textId="77777777" w:rsidR="00AB07D8" w:rsidRPr="0088258D" w:rsidRDefault="00AB07D8" w:rsidP="00AB07D8">
      <w:pPr>
        <w:numPr>
          <w:ilvl w:val="0"/>
          <w:numId w:val="1"/>
        </w:numPr>
        <w:tabs>
          <w:tab w:val="clear" w:pos="360"/>
        </w:tabs>
        <w:rPr>
          <w:iCs/>
        </w:rPr>
      </w:pPr>
      <w:r w:rsidRPr="0088258D">
        <w:rPr>
          <w:iCs/>
        </w:rPr>
        <w:t>Optimists are more likely to achieve more.</w:t>
      </w:r>
    </w:p>
    <w:p w14:paraId="3984A975" w14:textId="77777777" w:rsidR="00AB07D8" w:rsidRPr="0088258D" w:rsidRDefault="00AB07D8" w:rsidP="00AB07D8">
      <w:pPr>
        <w:rPr>
          <w:iCs/>
        </w:rPr>
      </w:pPr>
    </w:p>
    <w:p w14:paraId="3165C28C" w14:textId="77777777" w:rsidR="00AB07D8" w:rsidRPr="0088258D" w:rsidRDefault="00AB07D8" w:rsidP="00AB07D8">
      <w:pPr>
        <w:rPr>
          <w:iCs/>
        </w:rPr>
      </w:pPr>
      <w:r w:rsidRPr="0088258D">
        <w:rPr>
          <w:iCs/>
        </w:rPr>
        <w:t>For your health, wealth and enjoyment of life, optimism is always the better choice!</w:t>
      </w:r>
    </w:p>
    <w:p w14:paraId="27E554EB" w14:textId="77777777" w:rsidR="00AB07D8" w:rsidRPr="0088258D" w:rsidRDefault="00AB07D8" w:rsidP="00AB07D8">
      <w:pPr>
        <w:rPr>
          <w:iCs/>
        </w:rPr>
      </w:pPr>
    </w:p>
    <w:p w14:paraId="23F78FF8" w14:textId="77777777" w:rsidR="00AB07D8" w:rsidRPr="0088258D" w:rsidRDefault="00AB07D8" w:rsidP="00AB07D8">
      <w:pPr>
        <w:spacing w:after="160"/>
        <w:rPr>
          <w:iCs/>
        </w:rPr>
      </w:pPr>
      <w:r w:rsidRPr="0088258D">
        <w:rPr>
          <w:iCs/>
        </w:rPr>
        <w:t>Here are a few ideas for improving your optimistic outlook on life</w:t>
      </w:r>
      <w:r>
        <w:rPr>
          <w:iCs/>
        </w:rPr>
        <w:t>:</w:t>
      </w:r>
    </w:p>
    <w:p w14:paraId="6B5AD357" w14:textId="77777777" w:rsidR="00AB07D8" w:rsidRPr="0088258D" w:rsidRDefault="00AB07D8" w:rsidP="00AB07D8">
      <w:pPr>
        <w:numPr>
          <w:ilvl w:val="0"/>
          <w:numId w:val="2"/>
        </w:numPr>
        <w:tabs>
          <w:tab w:val="clear" w:pos="360"/>
        </w:tabs>
        <w:spacing w:after="160"/>
        <w:rPr>
          <w:iCs/>
        </w:rPr>
      </w:pPr>
      <w:r w:rsidRPr="0088258D">
        <w:rPr>
          <w:iCs/>
        </w:rPr>
        <w:t>When you get something right, tell yourself it’s all down to you.</w:t>
      </w:r>
    </w:p>
    <w:p w14:paraId="166A9DEE" w14:textId="77777777" w:rsidR="00AB07D8" w:rsidRPr="0088258D" w:rsidRDefault="00AB07D8" w:rsidP="00AB07D8">
      <w:pPr>
        <w:numPr>
          <w:ilvl w:val="0"/>
          <w:numId w:val="2"/>
        </w:numPr>
        <w:tabs>
          <w:tab w:val="clear" w:pos="360"/>
        </w:tabs>
        <w:spacing w:after="160"/>
        <w:rPr>
          <w:iCs/>
        </w:rPr>
      </w:pPr>
      <w:r w:rsidRPr="0088258D">
        <w:rPr>
          <w:iCs/>
        </w:rPr>
        <w:t>When you get it right again, tell yourself how well you did it.</w:t>
      </w:r>
    </w:p>
    <w:p w14:paraId="1339678A" w14:textId="77777777" w:rsidR="00AB07D8" w:rsidRPr="0088258D" w:rsidRDefault="00AB07D8" w:rsidP="00AB07D8">
      <w:pPr>
        <w:numPr>
          <w:ilvl w:val="0"/>
          <w:numId w:val="2"/>
        </w:numPr>
        <w:tabs>
          <w:tab w:val="clear" w:pos="360"/>
        </w:tabs>
        <w:spacing w:after="160"/>
        <w:rPr>
          <w:iCs/>
        </w:rPr>
      </w:pPr>
      <w:r w:rsidRPr="0088258D">
        <w:rPr>
          <w:iCs/>
        </w:rPr>
        <w:t>When things go wrong, see it as a learning point.</w:t>
      </w:r>
    </w:p>
    <w:p w14:paraId="1C45D5D4" w14:textId="77777777" w:rsidR="00AB07D8" w:rsidRPr="0088258D" w:rsidRDefault="00AB07D8" w:rsidP="00AB07D8">
      <w:pPr>
        <w:numPr>
          <w:ilvl w:val="0"/>
          <w:numId w:val="2"/>
        </w:numPr>
        <w:tabs>
          <w:tab w:val="clear" w:pos="360"/>
        </w:tabs>
        <w:spacing w:after="160"/>
        <w:rPr>
          <w:iCs/>
        </w:rPr>
      </w:pPr>
      <w:r w:rsidRPr="0088258D">
        <w:rPr>
          <w:iCs/>
        </w:rPr>
        <w:t>When things go wrong, see it as a specific reversible setback.</w:t>
      </w:r>
    </w:p>
    <w:p w14:paraId="3E28DE70" w14:textId="77777777" w:rsidR="00AB07D8" w:rsidRPr="0088258D" w:rsidRDefault="00AB07D8" w:rsidP="00AB07D8">
      <w:pPr>
        <w:numPr>
          <w:ilvl w:val="0"/>
          <w:numId w:val="2"/>
        </w:numPr>
        <w:tabs>
          <w:tab w:val="clear" w:pos="360"/>
        </w:tabs>
        <w:spacing w:after="160"/>
        <w:rPr>
          <w:iCs/>
        </w:rPr>
      </w:pPr>
      <w:r w:rsidRPr="0088258D">
        <w:rPr>
          <w:iCs/>
        </w:rPr>
        <w:t>If things go wrong again, put it down to circumstance, not you.</w:t>
      </w:r>
    </w:p>
    <w:p w14:paraId="40EA3FE9" w14:textId="77777777" w:rsidR="00AB07D8" w:rsidRPr="0088258D" w:rsidRDefault="00AB07D8" w:rsidP="00AB07D8">
      <w:pPr>
        <w:numPr>
          <w:ilvl w:val="0"/>
          <w:numId w:val="2"/>
        </w:numPr>
        <w:tabs>
          <w:tab w:val="clear" w:pos="360"/>
        </w:tabs>
        <w:spacing w:after="160"/>
        <w:ind w:left="357" w:hanging="357"/>
        <w:rPr>
          <w:iCs/>
        </w:rPr>
      </w:pPr>
      <w:r w:rsidRPr="0088258D">
        <w:rPr>
          <w:iCs/>
        </w:rPr>
        <w:t>Always act to solve problems; don’t accept anything less than a good life.</w:t>
      </w:r>
    </w:p>
    <w:p w14:paraId="75A2A396" w14:textId="77777777" w:rsidR="00AB07D8" w:rsidRPr="0088258D" w:rsidRDefault="00AB07D8" w:rsidP="00AB07D8">
      <w:pPr>
        <w:numPr>
          <w:ilvl w:val="0"/>
          <w:numId w:val="2"/>
        </w:numPr>
        <w:tabs>
          <w:tab w:val="clear" w:pos="360"/>
        </w:tabs>
        <w:rPr>
          <w:iCs/>
        </w:rPr>
      </w:pPr>
      <w:r w:rsidRPr="0088258D">
        <w:rPr>
          <w:iCs/>
        </w:rPr>
        <w:t>If things keep going wrong, believe they can change!</w:t>
      </w:r>
    </w:p>
    <w:p w14:paraId="7B6A9871" w14:textId="77777777" w:rsidR="00AB07D8" w:rsidRPr="0088258D" w:rsidRDefault="00AB07D8" w:rsidP="00AB07D8">
      <w:pPr>
        <w:rPr>
          <w:i/>
          <w:iCs/>
        </w:rPr>
      </w:pPr>
    </w:p>
    <w:p w14:paraId="43671712" w14:textId="77777777" w:rsidR="00AB07D8" w:rsidRPr="009E73A8" w:rsidRDefault="00AB07D8" w:rsidP="00AB07D8"/>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AB07D8" w:rsidRPr="00AB07D8" w14:paraId="6CE5E365" w14:textId="77777777" w:rsidTr="00C445F3">
        <w:trPr>
          <w:trHeight w:val="4298"/>
        </w:trPr>
        <w:tc>
          <w:tcPr>
            <w:tcW w:w="8505" w:type="dxa"/>
          </w:tcPr>
          <w:p w14:paraId="64ECD64B" w14:textId="77777777" w:rsidR="00AB07D8" w:rsidRPr="00AB07D8" w:rsidRDefault="00AB07D8" w:rsidP="00C445F3">
            <w:r w:rsidRPr="00AB07D8">
              <w:t>Notes:</w:t>
            </w:r>
          </w:p>
        </w:tc>
      </w:tr>
    </w:tbl>
    <w:p w14:paraId="4A5185F6" w14:textId="77777777" w:rsidR="00AB07D8" w:rsidRPr="0088258D" w:rsidRDefault="00AB07D8" w:rsidP="00AB07D8">
      <w:pPr>
        <w:spacing w:after="80"/>
        <w:rPr>
          <w:b/>
        </w:rPr>
      </w:pPr>
    </w:p>
    <w:p w14:paraId="348D1A57" w14:textId="77777777" w:rsidR="00AB07D8" w:rsidRPr="00C64CF9" w:rsidRDefault="00AB07D8" w:rsidP="00AB07D8">
      <w:pPr>
        <w:pStyle w:val="Heading2"/>
        <w:spacing w:after="160" w:line="240" w:lineRule="auto"/>
      </w:pPr>
      <w:r w:rsidRPr="0088258D">
        <w:rPr>
          <w:b/>
        </w:rPr>
        <w:br w:type="page"/>
      </w:r>
      <w:bookmarkStart w:id="11" w:name="_Toc526761152"/>
      <w:r w:rsidRPr="00C64CF9">
        <w:lastRenderedPageBreak/>
        <w:t>Impact in the Workplace</w:t>
      </w:r>
      <w:bookmarkEnd w:id="11"/>
    </w:p>
    <w:p w14:paraId="24384BA2" w14:textId="77777777" w:rsidR="00AB07D8" w:rsidRPr="0088258D" w:rsidRDefault="00AB07D8" w:rsidP="00AB07D8">
      <w:r w:rsidRPr="0088258D">
        <w:t>Discuss the following questions in your groups and suggest possible responses that you can then share with the whole group.</w:t>
      </w:r>
    </w:p>
    <w:p w14:paraId="1EBA3908" w14:textId="77777777" w:rsidR="00AB07D8" w:rsidRPr="0088258D" w:rsidRDefault="00AB07D8" w:rsidP="00AB07D8"/>
    <w:p w14:paraId="692A9DB4" w14:textId="77777777" w:rsidR="00AB07D8" w:rsidRPr="0088258D" w:rsidRDefault="00AB07D8" w:rsidP="00AB07D8"/>
    <w:p w14:paraId="22F0EC44" w14:textId="77777777" w:rsidR="00AB07D8" w:rsidRPr="0088258D" w:rsidRDefault="00AB07D8" w:rsidP="00AB07D8">
      <w:r w:rsidRPr="0088258D">
        <w:t xml:space="preserve">Sometimes when people are pessimistic they can start to </w:t>
      </w:r>
      <w:r>
        <w:t>‘</w:t>
      </w:r>
      <w:r w:rsidRPr="0088258D">
        <w:t>play the victim</w:t>
      </w:r>
      <w:r>
        <w:t>’</w:t>
      </w:r>
      <w:r w:rsidRPr="0088258D">
        <w:t xml:space="preserve"> – “</w:t>
      </w:r>
      <w:r>
        <w:t>W</w:t>
      </w:r>
      <w:r w:rsidRPr="0088258D">
        <w:t>oe is me, it’s not fair, it’ll never be right for me</w:t>
      </w:r>
      <w:r>
        <w:t>,</w:t>
      </w:r>
      <w:r w:rsidRPr="0088258D">
        <w:t>” etc.  What other examples of pessimistic behaviour at work can you think of?</w:t>
      </w:r>
    </w:p>
    <w:p w14:paraId="0FA4B96F" w14:textId="77777777" w:rsidR="00AB07D8" w:rsidRPr="0088258D" w:rsidRDefault="00AB07D8" w:rsidP="00AB07D8"/>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AB07D8" w:rsidRPr="00AB07D8" w14:paraId="3B5BAC25" w14:textId="77777777" w:rsidTr="00C445F3">
        <w:trPr>
          <w:trHeight w:val="1584"/>
        </w:trPr>
        <w:tc>
          <w:tcPr>
            <w:tcW w:w="8505" w:type="dxa"/>
          </w:tcPr>
          <w:p w14:paraId="3D6A8ACD" w14:textId="77777777" w:rsidR="00AB07D8" w:rsidRPr="00AB07D8" w:rsidRDefault="00AB07D8" w:rsidP="00C445F3"/>
        </w:tc>
      </w:tr>
    </w:tbl>
    <w:p w14:paraId="46E7E0D5" w14:textId="77777777" w:rsidR="00AB07D8" w:rsidRPr="0088258D" w:rsidRDefault="00AB07D8" w:rsidP="00AB07D8"/>
    <w:p w14:paraId="48A9199B" w14:textId="77777777" w:rsidR="00AB07D8" w:rsidRPr="0088258D" w:rsidRDefault="00AB07D8" w:rsidP="00AB07D8"/>
    <w:p w14:paraId="1A481B10" w14:textId="77777777" w:rsidR="00AB07D8" w:rsidRPr="0088258D" w:rsidRDefault="00AB07D8" w:rsidP="00AB07D8">
      <w:r w:rsidRPr="0088258D">
        <w:t>What impact can pessimism have on other people</w:t>
      </w:r>
      <w:r>
        <w:t xml:space="preserve"> going through change</w:t>
      </w:r>
      <w:r w:rsidRPr="0088258D">
        <w:t>?</w:t>
      </w:r>
    </w:p>
    <w:p w14:paraId="5B4300CA" w14:textId="77777777" w:rsidR="00AB07D8" w:rsidRPr="0088258D" w:rsidRDefault="00AB07D8" w:rsidP="00AB07D8"/>
    <w:tbl>
      <w:tblPr>
        <w:tblW w:w="0" w:type="auto"/>
        <w:tblInd w:w="108" w:type="dxa"/>
        <w:tblBorders>
          <w:top w:val="single" w:sz="6" w:space="0" w:color="425DDD"/>
          <w:left w:val="single" w:sz="6" w:space="0" w:color="425DDD"/>
          <w:bottom w:val="single" w:sz="6" w:space="0" w:color="425DDD"/>
          <w:right w:val="single" w:sz="6" w:space="0" w:color="425DDD"/>
        </w:tblBorders>
        <w:tblCellMar>
          <w:top w:w="85" w:type="dxa"/>
          <w:left w:w="85" w:type="dxa"/>
          <w:bottom w:w="85" w:type="dxa"/>
          <w:right w:w="85" w:type="dxa"/>
        </w:tblCellMar>
        <w:tblLook w:val="00A0" w:firstRow="1" w:lastRow="0" w:firstColumn="1" w:lastColumn="0" w:noHBand="0" w:noVBand="0"/>
      </w:tblPr>
      <w:tblGrid>
        <w:gridCol w:w="8505"/>
      </w:tblGrid>
      <w:tr w:rsidR="00AB07D8" w:rsidRPr="00AB07D8" w14:paraId="0002D33A" w14:textId="77777777" w:rsidTr="00C445F3">
        <w:trPr>
          <w:trHeight w:val="1584"/>
        </w:trPr>
        <w:tc>
          <w:tcPr>
            <w:tcW w:w="8505" w:type="dxa"/>
            <w:tcBorders>
              <w:top w:val="single" w:sz="4" w:space="0" w:color="1C75BB"/>
              <w:left w:val="single" w:sz="4" w:space="0" w:color="1C75BB"/>
              <w:bottom w:val="single" w:sz="4" w:space="0" w:color="1C75BB"/>
              <w:right w:val="single" w:sz="4" w:space="0" w:color="1C75BB"/>
            </w:tcBorders>
          </w:tcPr>
          <w:p w14:paraId="34822644" w14:textId="77777777" w:rsidR="00AB07D8" w:rsidRPr="00AB07D8" w:rsidRDefault="00AB07D8" w:rsidP="00C445F3"/>
        </w:tc>
      </w:tr>
    </w:tbl>
    <w:p w14:paraId="076E075B" w14:textId="77777777" w:rsidR="00AB07D8" w:rsidRPr="0088258D" w:rsidRDefault="00AB07D8" w:rsidP="00AB07D8"/>
    <w:p w14:paraId="231CD2C7" w14:textId="77777777" w:rsidR="00AB07D8" w:rsidRPr="0088258D" w:rsidRDefault="00AB07D8" w:rsidP="00AB07D8"/>
    <w:p w14:paraId="23CEDDC1" w14:textId="77777777" w:rsidR="00AB07D8" w:rsidRPr="0088258D" w:rsidRDefault="00AB07D8" w:rsidP="00AB07D8">
      <w:r w:rsidRPr="0088258D">
        <w:t>What action can you take to deal with pessimism at work</w:t>
      </w:r>
      <w:r>
        <w:t xml:space="preserve"> towards change</w:t>
      </w:r>
      <w:r w:rsidRPr="0088258D">
        <w:t>?</w:t>
      </w:r>
    </w:p>
    <w:p w14:paraId="521DFE18" w14:textId="77777777" w:rsidR="00AB07D8" w:rsidRPr="0088258D" w:rsidRDefault="00AB07D8" w:rsidP="00AB07D8"/>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AB07D8" w:rsidRPr="00AB07D8" w14:paraId="00A15D0F" w14:textId="77777777" w:rsidTr="00C445F3">
        <w:trPr>
          <w:trHeight w:val="1584"/>
        </w:trPr>
        <w:tc>
          <w:tcPr>
            <w:tcW w:w="8505" w:type="dxa"/>
          </w:tcPr>
          <w:p w14:paraId="63A9B569" w14:textId="77777777" w:rsidR="00AB07D8" w:rsidRPr="00AB07D8" w:rsidRDefault="00AB07D8" w:rsidP="00C445F3"/>
        </w:tc>
      </w:tr>
    </w:tbl>
    <w:p w14:paraId="497BA8BE" w14:textId="77777777" w:rsidR="00AB07D8" w:rsidRPr="0088258D" w:rsidRDefault="00AB07D8" w:rsidP="00AB07D8"/>
    <w:p w14:paraId="280565E1" w14:textId="77777777" w:rsidR="00AB07D8" w:rsidRPr="0088258D" w:rsidRDefault="00AB07D8" w:rsidP="00AB07D8"/>
    <w:p w14:paraId="72223A68" w14:textId="77777777" w:rsidR="00AB07D8" w:rsidRPr="0088258D" w:rsidRDefault="00AB07D8" w:rsidP="00AB07D8">
      <w:r w:rsidRPr="0088258D">
        <w:t xml:space="preserve">What effect does an optimistic attitude have on </w:t>
      </w:r>
      <w:r>
        <w:t>people’s ability to embrace change</w:t>
      </w:r>
      <w:r w:rsidRPr="0088258D">
        <w:t>? Think about the positive and negative attributes, if there are any!</w:t>
      </w:r>
    </w:p>
    <w:p w14:paraId="2627A789" w14:textId="77777777" w:rsidR="00AB07D8" w:rsidRPr="0088258D" w:rsidRDefault="00AB07D8" w:rsidP="00AB07D8"/>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AB07D8" w:rsidRPr="00AB07D8" w14:paraId="3D5CE243" w14:textId="77777777" w:rsidTr="00C445F3">
        <w:trPr>
          <w:trHeight w:val="1584"/>
        </w:trPr>
        <w:tc>
          <w:tcPr>
            <w:tcW w:w="8505" w:type="dxa"/>
          </w:tcPr>
          <w:p w14:paraId="5A530111" w14:textId="77777777" w:rsidR="00AB07D8" w:rsidRPr="00AB07D8" w:rsidRDefault="00AB07D8" w:rsidP="00C445F3"/>
        </w:tc>
      </w:tr>
    </w:tbl>
    <w:p w14:paraId="2F60EC33" w14:textId="77777777" w:rsidR="00AB07D8" w:rsidRPr="0088258D" w:rsidRDefault="00AB07D8" w:rsidP="00AB07D8">
      <w:r w:rsidRPr="0088258D">
        <w:lastRenderedPageBreak/>
        <w:t xml:space="preserve">What effect does a pessimistic attitude have on </w:t>
      </w:r>
      <w:r>
        <w:t>people’s ability to embrace change</w:t>
      </w:r>
      <w:r w:rsidRPr="0088258D">
        <w:t>? Think about the negative and positive attributes, if there are any!</w:t>
      </w:r>
    </w:p>
    <w:p w14:paraId="34521B6C" w14:textId="77777777" w:rsidR="00AB07D8" w:rsidRPr="0088258D" w:rsidRDefault="00AB07D8" w:rsidP="00AB07D8"/>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AB07D8" w:rsidRPr="00AB07D8" w14:paraId="1A04F1D6" w14:textId="77777777" w:rsidTr="00C445F3">
        <w:trPr>
          <w:trHeight w:val="1807"/>
        </w:trPr>
        <w:tc>
          <w:tcPr>
            <w:tcW w:w="8505" w:type="dxa"/>
          </w:tcPr>
          <w:p w14:paraId="4CF2CF3B" w14:textId="77777777" w:rsidR="00AB07D8" w:rsidRPr="00AB07D8" w:rsidRDefault="00AB07D8" w:rsidP="00C445F3"/>
        </w:tc>
      </w:tr>
    </w:tbl>
    <w:p w14:paraId="4ABE6BB1" w14:textId="77777777" w:rsidR="00AB07D8" w:rsidRPr="0088258D" w:rsidRDefault="00AB07D8" w:rsidP="00AB07D8"/>
    <w:p w14:paraId="0636540C" w14:textId="77777777" w:rsidR="00AB07D8" w:rsidRPr="0088258D" w:rsidRDefault="00AB07D8" w:rsidP="00AB07D8"/>
    <w:p w14:paraId="6D4315AA" w14:textId="77777777" w:rsidR="00AB07D8" w:rsidRPr="0088258D" w:rsidRDefault="00AB07D8" w:rsidP="00AB07D8">
      <w:r w:rsidRPr="0088258D">
        <w:t>What might you need to do if surrounded by pessimism in the workplace?</w:t>
      </w:r>
    </w:p>
    <w:p w14:paraId="41A31BA2" w14:textId="77777777" w:rsidR="00AB07D8" w:rsidRPr="0088258D" w:rsidRDefault="00AB07D8" w:rsidP="00AB07D8"/>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AB07D8" w:rsidRPr="00AB07D8" w14:paraId="15D00F0B" w14:textId="77777777" w:rsidTr="00C445F3">
        <w:trPr>
          <w:trHeight w:val="1807"/>
        </w:trPr>
        <w:tc>
          <w:tcPr>
            <w:tcW w:w="8505" w:type="dxa"/>
          </w:tcPr>
          <w:p w14:paraId="2967FFE0" w14:textId="77777777" w:rsidR="00AB07D8" w:rsidRPr="00AB07D8" w:rsidRDefault="00AB07D8" w:rsidP="00C445F3"/>
        </w:tc>
      </w:tr>
    </w:tbl>
    <w:p w14:paraId="69DDC43A" w14:textId="77777777" w:rsidR="00AB07D8" w:rsidRPr="0088258D" w:rsidRDefault="00AB07D8" w:rsidP="00AB07D8"/>
    <w:p w14:paraId="7BBDDDDA" w14:textId="77777777" w:rsidR="00AB07D8" w:rsidRPr="0088258D" w:rsidRDefault="00AB07D8" w:rsidP="00AB07D8"/>
    <w:p w14:paraId="3DF4ECE8" w14:textId="77777777" w:rsidR="00AB07D8" w:rsidRPr="0088258D" w:rsidRDefault="00AB07D8" w:rsidP="00AB07D8">
      <w:r w:rsidRPr="0088258D">
        <w:t>How could you further improve an optimistic outlook without becoming unrealistic in your views and expectations?</w:t>
      </w:r>
    </w:p>
    <w:p w14:paraId="78314BBB" w14:textId="77777777" w:rsidR="00AB07D8" w:rsidRPr="0088258D" w:rsidRDefault="00AB07D8" w:rsidP="00AB07D8"/>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AB07D8" w:rsidRPr="00AB07D8" w14:paraId="476EC75B" w14:textId="77777777" w:rsidTr="00C445F3">
        <w:trPr>
          <w:trHeight w:val="1807"/>
        </w:trPr>
        <w:tc>
          <w:tcPr>
            <w:tcW w:w="8505" w:type="dxa"/>
          </w:tcPr>
          <w:p w14:paraId="163341C4" w14:textId="77777777" w:rsidR="00AB07D8" w:rsidRPr="00AB07D8" w:rsidRDefault="00AB07D8" w:rsidP="00C445F3"/>
        </w:tc>
      </w:tr>
    </w:tbl>
    <w:p w14:paraId="7FE2CF03" w14:textId="77777777" w:rsidR="00AB07D8" w:rsidRPr="0088258D" w:rsidRDefault="00AB07D8" w:rsidP="00AB07D8"/>
    <w:p w14:paraId="3B2CA7F1" w14:textId="77777777" w:rsidR="00AB07D8" w:rsidRPr="0088258D" w:rsidRDefault="00AB07D8" w:rsidP="00AB07D8"/>
    <w:p w14:paraId="3B339A26" w14:textId="77777777" w:rsidR="00AB07D8" w:rsidRPr="0088258D" w:rsidRDefault="00AB07D8" w:rsidP="00AB07D8">
      <w:r w:rsidRPr="0088258D">
        <w:t>What advice could you offer to someone whose attitude or mood was having a negative effect? Whether that mood was overly optimistic or indeed pessimistic?</w:t>
      </w:r>
    </w:p>
    <w:p w14:paraId="45AD763A" w14:textId="77777777" w:rsidR="00AB07D8" w:rsidRPr="0088258D" w:rsidRDefault="00AB07D8" w:rsidP="00AB07D8"/>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AB07D8" w:rsidRPr="00AB07D8" w14:paraId="72AF113F" w14:textId="77777777" w:rsidTr="00C445F3">
        <w:trPr>
          <w:trHeight w:val="1807"/>
        </w:trPr>
        <w:tc>
          <w:tcPr>
            <w:tcW w:w="8505" w:type="dxa"/>
          </w:tcPr>
          <w:p w14:paraId="2A9D616B" w14:textId="77777777" w:rsidR="00AB07D8" w:rsidRPr="00AB07D8" w:rsidRDefault="00AB07D8" w:rsidP="00C445F3"/>
        </w:tc>
      </w:tr>
    </w:tbl>
    <w:p w14:paraId="413593C0" w14:textId="77777777" w:rsidR="00AB07D8" w:rsidRDefault="00AB07D8" w:rsidP="00AB07D8"/>
    <w:p w14:paraId="3F71FBF3" w14:textId="77777777" w:rsidR="00AB07D8" w:rsidRDefault="00AB07D8" w:rsidP="00AB07D8">
      <w:pPr>
        <w:sectPr w:rsidR="00AB07D8" w:rsidSect="00C53E51">
          <w:footerReference w:type="even" r:id="rId9"/>
          <w:footerReference w:type="default" r:id="rId10"/>
          <w:pgSz w:w="11900" w:h="16840"/>
          <w:pgMar w:top="1701" w:right="1701" w:bottom="1701" w:left="1701" w:header="709" w:footer="709" w:gutter="0"/>
          <w:pgNumType w:start="1"/>
          <w:cols w:space="708"/>
          <w:titlePg/>
          <w:docGrid w:linePitch="299"/>
        </w:sectPr>
      </w:pPr>
    </w:p>
    <w:p w14:paraId="12DB72E5" w14:textId="77777777" w:rsidR="00AB07D8" w:rsidRDefault="00AB07D8" w:rsidP="00C53E51">
      <w:pPr>
        <w:pStyle w:val="Heading1"/>
      </w:pPr>
      <w:bookmarkStart w:id="12" w:name="_Toc526761153"/>
      <w:r>
        <w:lastRenderedPageBreak/>
        <w:t>Planning My Change</w:t>
      </w:r>
      <w:bookmarkEnd w:id="12"/>
    </w:p>
    <w:p w14:paraId="07D377F6" w14:textId="77777777" w:rsidR="0018449B" w:rsidRDefault="0018449B" w:rsidP="0018449B"/>
    <w:p w14:paraId="56ADD7C1" w14:textId="77777777" w:rsidR="0018449B" w:rsidRPr="0018449B" w:rsidRDefault="0018449B" w:rsidP="0018449B"/>
    <w:p w14:paraId="663AFA93" w14:textId="77777777" w:rsidR="00AB07D8" w:rsidRDefault="00AB07D8" w:rsidP="00AB07D8">
      <w:r>
        <w:t>This is your opportunity to reflect on what you have be learning and how you can apply it to the change(s) you currently need to embrace.</w:t>
      </w:r>
    </w:p>
    <w:p w14:paraId="7FABD614" w14:textId="77777777" w:rsidR="00AB07D8" w:rsidRDefault="00AB07D8" w:rsidP="00AB07D8"/>
    <w:tbl>
      <w:tblPr>
        <w:tblW w:w="13683"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ook w:val="04A0" w:firstRow="1" w:lastRow="0" w:firstColumn="1" w:lastColumn="0" w:noHBand="0" w:noVBand="1"/>
      </w:tblPr>
      <w:tblGrid>
        <w:gridCol w:w="3436"/>
        <w:gridCol w:w="10247"/>
      </w:tblGrid>
      <w:tr w:rsidR="00AB07D8" w:rsidRPr="00AB07D8" w14:paraId="1A4ABA0C" w14:textId="77777777" w:rsidTr="0018449B">
        <w:trPr>
          <w:trHeight w:val="1296"/>
        </w:trPr>
        <w:tc>
          <w:tcPr>
            <w:tcW w:w="3436" w:type="dxa"/>
            <w:shd w:val="clear" w:color="auto" w:fill="1C75BB"/>
            <w:vAlign w:val="center"/>
          </w:tcPr>
          <w:p w14:paraId="7E40C70E" w14:textId="77777777" w:rsidR="00AB07D8" w:rsidRPr="00AB07D8" w:rsidRDefault="00AB07D8" w:rsidP="00AB07D8">
            <w:pPr>
              <w:jc w:val="center"/>
              <w:rPr>
                <w:rFonts w:eastAsia="Times New Roman"/>
                <w:szCs w:val="20"/>
                <w:lang w:val="en-US" w:eastAsia="zh-CN"/>
              </w:rPr>
            </w:pPr>
            <w:r w:rsidRPr="00AB07D8">
              <w:rPr>
                <w:rFonts w:eastAsia="Times New Roman"/>
                <w:color w:val="FFFFFF"/>
                <w:szCs w:val="20"/>
                <w:lang w:val="en-US" w:eastAsia="zh-CN"/>
              </w:rPr>
              <w:t>My change(s)</w:t>
            </w:r>
          </w:p>
        </w:tc>
        <w:tc>
          <w:tcPr>
            <w:tcW w:w="10247" w:type="dxa"/>
            <w:shd w:val="clear" w:color="auto" w:fill="auto"/>
            <w:vAlign w:val="center"/>
          </w:tcPr>
          <w:p w14:paraId="162165CA" w14:textId="77777777" w:rsidR="00AB07D8" w:rsidRPr="00AB07D8" w:rsidRDefault="00AB07D8" w:rsidP="00C445F3">
            <w:pPr>
              <w:rPr>
                <w:rFonts w:eastAsia="Times New Roman"/>
                <w:szCs w:val="20"/>
                <w:lang w:val="en-US" w:eastAsia="zh-CN"/>
              </w:rPr>
            </w:pPr>
          </w:p>
        </w:tc>
      </w:tr>
    </w:tbl>
    <w:p w14:paraId="3FD012A9" w14:textId="77777777" w:rsidR="00AB07D8" w:rsidRDefault="00AB07D8" w:rsidP="00AB07D8"/>
    <w:p w14:paraId="2C68AEFE" w14:textId="77777777" w:rsidR="00AB07D8" w:rsidRPr="00112B9F" w:rsidRDefault="00AB07D8" w:rsidP="00AB07D8">
      <w:pPr>
        <w:pStyle w:val="GlassstapNormal"/>
      </w:pPr>
    </w:p>
    <w:tbl>
      <w:tblPr>
        <w:tblW w:w="13679" w:type="dxa"/>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3419"/>
        <w:gridCol w:w="3420"/>
        <w:gridCol w:w="3420"/>
        <w:gridCol w:w="3420"/>
      </w:tblGrid>
      <w:tr w:rsidR="00AB07D8" w:rsidRPr="00AB07D8" w14:paraId="39A1946A" w14:textId="77777777" w:rsidTr="00FF500E">
        <w:trPr>
          <w:trHeight w:val="17"/>
          <w:tblHeader/>
        </w:trPr>
        <w:tc>
          <w:tcPr>
            <w:tcW w:w="3419" w:type="dxa"/>
            <w:tcBorders>
              <w:right w:val="single" w:sz="12" w:space="0" w:color="FFFFFF"/>
            </w:tcBorders>
            <w:shd w:val="clear" w:color="auto" w:fill="1C75BB"/>
            <w:vAlign w:val="center"/>
          </w:tcPr>
          <w:p w14:paraId="470E18B2" w14:textId="77777777" w:rsidR="00AB07D8" w:rsidRPr="00AB07D8" w:rsidRDefault="00AB07D8" w:rsidP="00C445F3">
            <w:pPr>
              <w:jc w:val="center"/>
              <w:rPr>
                <w:rFonts w:eastAsia="Times New Roman"/>
                <w:color w:val="FFFFFF"/>
              </w:rPr>
            </w:pPr>
            <w:r w:rsidRPr="00AB07D8">
              <w:rPr>
                <w:rFonts w:eastAsia="Times New Roman"/>
                <w:color w:val="FFFFFF"/>
              </w:rPr>
              <w:t>The behaviour I want to change</w:t>
            </w:r>
          </w:p>
        </w:tc>
        <w:tc>
          <w:tcPr>
            <w:tcW w:w="3420" w:type="dxa"/>
            <w:tcBorders>
              <w:left w:val="single" w:sz="12" w:space="0" w:color="FFFFFF"/>
              <w:bottom w:val="single" w:sz="12" w:space="0" w:color="1C75BB"/>
              <w:right w:val="single" w:sz="12" w:space="0" w:color="FFFFFF"/>
            </w:tcBorders>
            <w:shd w:val="clear" w:color="auto" w:fill="1C75BB"/>
            <w:vAlign w:val="center"/>
          </w:tcPr>
          <w:p w14:paraId="02D63704" w14:textId="77777777" w:rsidR="00AB07D8" w:rsidRPr="00AB07D8" w:rsidRDefault="00AB07D8" w:rsidP="00AB07D8">
            <w:pPr>
              <w:jc w:val="center"/>
              <w:rPr>
                <w:rFonts w:eastAsia="Times New Roman"/>
                <w:color w:val="FFFFFF"/>
              </w:rPr>
            </w:pPr>
            <w:r w:rsidRPr="00AB07D8">
              <w:rPr>
                <w:rFonts w:eastAsia="Times New Roman"/>
                <w:color w:val="FFFFFF"/>
              </w:rPr>
              <w:t>My goal is</w:t>
            </w:r>
          </w:p>
          <w:p w14:paraId="6F093977" w14:textId="77777777" w:rsidR="00AB07D8" w:rsidRPr="00AB07D8" w:rsidRDefault="00AB07D8" w:rsidP="00AB07D8">
            <w:pPr>
              <w:jc w:val="center"/>
              <w:rPr>
                <w:rFonts w:eastAsia="Times New Roman"/>
                <w:color w:val="FFFFFF"/>
              </w:rPr>
            </w:pPr>
          </w:p>
        </w:tc>
        <w:tc>
          <w:tcPr>
            <w:tcW w:w="3420" w:type="dxa"/>
            <w:tcBorders>
              <w:left w:val="single" w:sz="12" w:space="0" w:color="FFFFFF"/>
              <w:bottom w:val="single" w:sz="12" w:space="0" w:color="1C75BB"/>
              <w:right w:val="single" w:sz="12" w:space="0" w:color="FFFFFF"/>
            </w:tcBorders>
            <w:shd w:val="clear" w:color="auto" w:fill="1C75BB"/>
            <w:vAlign w:val="center"/>
          </w:tcPr>
          <w:p w14:paraId="4FEE8018" w14:textId="77777777" w:rsidR="00AB07D8" w:rsidRPr="00AB07D8" w:rsidRDefault="00AB07D8" w:rsidP="00C445F3">
            <w:pPr>
              <w:jc w:val="center"/>
              <w:rPr>
                <w:rFonts w:eastAsia="Times New Roman"/>
                <w:color w:val="FFFFFF"/>
              </w:rPr>
            </w:pPr>
            <w:r w:rsidRPr="00AB07D8">
              <w:rPr>
                <w:rFonts w:eastAsia="Times New Roman"/>
                <w:color w:val="FFFFFF"/>
              </w:rPr>
              <w:t xml:space="preserve">The support I need </w:t>
            </w:r>
            <w:r w:rsidRPr="00AB07D8">
              <w:rPr>
                <w:rFonts w:eastAsia="Times New Roman"/>
                <w:color w:val="FFFFFF"/>
              </w:rPr>
              <w:br/>
              <w:t>with this</w:t>
            </w:r>
          </w:p>
        </w:tc>
        <w:tc>
          <w:tcPr>
            <w:tcW w:w="3420" w:type="dxa"/>
            <w:tcBorders>
              <w:left w:val="single" w:sz="12" w:space="0" w:color="FFFFFF"/>
            </w:tcBorders>
            <w:shd w:val="clear" w:color="auto" w:fill="1C75BB"/>
            <w:vAlign w:val="center"/>
          </w:tcPr>
          <w:p w14:paraId="0BB4FED9" w14:textId="77777777" w:rsidR="00AB07D8" w:rsidRPr="00AB07D8" w:rsidRDefault="00AB07D8" w:rsidP="00C445F3">
            <w:pPr>
              <w:jc w:val="center"/>
              <w:rPr>
                <w:rFonts w:eastAsia="Times New Roman"/>
                <w:color w:val="FFFFFF"/>
              </w:rPr>
            </w:pPr>
            <w:r w:rsidRPr="00AB07D8">
              <w:rPr>
                <w:rFonts w:eastAsia="Times New Roman"/>
                <w:color w:val="FFFFFF"/>
              </w:rPr>
              <w:t>How I will know this has worked</w:t>
            </w:r>
          </w:p>
        </w:tc>
      </w:tr>
      <w:tr w:rsidR="00AB07D8" w:rsidRPr="00AB07D8" w14:paraId="2729018B" w14:textId="77777777" w:rsidTr="00C445F3">
        <w:trPr>
          <w:trHeight w:val="1772"/>
        </w:trPr>
        <w:tc>
          <w:tcPr>
            <w:tcW w:w="3419" w:type="dxa"/>
            <w:shd w:val="clear" w:color="auto" w:fill="auto"/>
            <w:vAlign w:val="center"/>
          </w:tcPr>
          <w:p w14:paraId="06C76839" w14:textId="77777777" w:rsidR="00AB07D8" w:rsidRPr="00AB07D8" w:rsidRDefault="00AB07D8" w:rsidP="00C445F3">
            <w:pPr>
              <w:jc w:val="center"/>
              <w:rPr>
                <w:rFonts w:eastAsia="Times New Roman"/>
              </w:rPr>
            </w:pPr>
          </w:p>
        </w:tc>
        <w:tc>
          <w:tcPr>
            <w:tcW w:w="3420" w:type="dxa"/>
            <w:shd w:val="clear" w:color="auto" w:fill="auto"/>
            <w:vAlign w:val="center"/>
          </w:tcPr>
          <w:p w14:paraId="2AF611A6" w14:textId="77777777" w:rsidR="00AB07D8" w:rsidRPr="00AB07D8" w:rsidRDefault="00AB07D8" w:rsidP="00C445F3">
            <w:pPr>
              <w:jc w:val="center"/>
              <w:rPr>
                <w:rFonts w:eastAsia="Times New Roman"/>
              </w:rPr>
            </w:pPr>
          </w:p>
        </w:tc>
        <w:tc>
          <w:tcPr>
            <w:tcW w:w="3420" w:type="dxa"/>
            <w:vAlign w:val="center"/>
          </w:tcPr>
          <w:p w14:paraId="3D0FD6F6" w14:textId="77777777" w:rsidR="00AB07D8" w:rsidRPr="00AB07D8" w:rsidRDefault="00AB07D8" w:rsidP="00C445F3">
            <w:pPr>
              <w:jc w:val="center"/>
              <w:rPr>
                <w:rFonts w:eastAsia="Times New Roman"/>
              </w:rPr>
            </w:pPr>
          </w:p>
        </w:tc>
        <w:tc>
          <w:tcPr>
            <w:tcW w:w="3420" w:type="dxa"/>
            <w:shd w:val="clear" w:color="auto" w:fill="auto"/>
            <w:vAlign w:val="center"/>
          </w:tcPr>
          <w:p w14:paraId="23B6640D" w14:textId="77777777" w:rsidR="00AB07D8" w:rsidRPr="00AB07D8" w:rsidRDefault="00AB07D8" w:rsidP="00C445F3">
            <w:pPr>
              <w:jc w:val="center"/>
              <w:rPr>
                <w:rFonts w:eastAsia="Times New Roman"/>
              </w:rPr>
            </w:pPr>
          </w:p>
        </w:tc>
      </w:tr>
      <w:tr w:rsidR="00AB07D8" w:rsidRPr="00AB07D8" w14:paraId="5D1F1117" w14:textId="77777777" w:rsidTr="00C445F3">
        <w:trPr>
          <w:trHeight w:val="1772"/>
        </w:trPr>
        <w:tc>
          <w:tcPr>
            <w:tcW w:w="3419" w:type="dxa"/>
            <w:tcBorders>
              <w:bottom w:val="single" w:sz="12" w:space="0" w:color="1C75BB"/>
            </w:tcBorders>
            <w:shd w:val="clear" w:color="auto" w:fill="auto"/>
            <w:vAlign w:val="center"/>
          </w:tcPr>
          <w:p w14:paraId="6B2CFB86" w14:textId="77777777" w:rsidR="00AB07D8" w:rsidRPr="00AB07D8" w:rsidRDefault="00AB07D8" w:rsidP="00C445F3">
            <w:pPr>
              <w:jc w:val="center"/>
              <w:rPr>
                <w:rFonts w:eastAsia="Times New Roman"/>
              </w:rPr>
            </w:pPr>
          </w:p>
        </w:tc>
        <w:tc>
          <w:tcPr>
            <w:tcW w:w="3420" w:type="dxa"/>
            <w:tcBorders>
              <w:bottom w:val="single" w:sz="12" w:space="0" w:color="1C75BB"/>
            </w:tcBorders>
            <w:shd w:val="clear" w:color="auto" w:fill="auto"/>
            <w:vAlign w:val="center"/>
          </w:tcPr>
          <w:p w14:paraId="37BA2F34" w14:textId="77777777" w:rsidR="00AB07D8" w:rsidRPr="00AB07D8" w:rsidRDefault="00AB07D8" w:rsidP="00C445F3">
            <w:pPr>
              <w:jc w:val="center"/>
              <w:rPr>
                <w:rFonts w:eastAsia="Times New Roman"/>
              </w:rPr>
            </w:pPr>
          </w:p>
        </w:tc>
        <w:tc>
          <w:tcPr>
            <w:tcW w:w="3420" w:type="dxa"/>
            <w:tcBorders>
              <w:bottom w:val="single" w:sz="12" w:space="0" w:color="1C75BB"/>
            </w:tcBorders>
            <w:vAlign w:val="center"/>
          </w:tcPr>
          <w:p w14:paraId="7CB1AA8A" w14:textId="77777777" w:rsidR="00AB07D8" w:rsidRPr="00AB07D8" w:rsidRDefault="00AB07D8" w:rsidP="00C445F3">
            <w:pPr>
              <w:jc w:val="center"/>
              <w:rPr>
                <w:rFonts w:eastAsia="Times New Roman"/>
              </w:rPr>
            </w:pPr>
          </w:p>
        </w:tc>
        <w:tc>
          <w:tcPr>
            <w:tcW w:w="3420" w:type="dxa"/>
            <w:tcBorders>
              <w:bottom w:val="single" w:sz="12" w:space="0" w:color="1C75BB"/>
            </w:tcBorders>
            <w:shd w:val="clear" w:color="auto" w:fill="auto"/>
            <w:vAlign w:val="center"/>
          </w:tcPr>
          <w:p w14:paraId="46E8695E" w14:textId="77777777" w:rsidR="00AB07D8" w:rsidRPr="00AB07D8" w:rsidRDefault="00AB07D8" w:rsidP="00C445F3">
            <w:pPr>
              <w:jc w:val="center"/>
              <w:rPr>
                <w:rFonts w:eastAsia="Times New Roman"/>
              </w:rPr>
            </w:pPr>
          </w:p>
        </w:tc>
      </w:tr>
      <w:tr w:rsidR="00AB07D8" w:rsidRPr="00AB07D8" w14:paraId="32BC982B" w14:textId="77777777" w:rsidTr="00AB07D8">
        <w:trPr>
          <w:trHeight w:val="1660"/>
        </w:trPr>
        <w:tc>
          <w:tcPr>
            <w:tcW w:w="3419" w:type="dxa"/>
            <w:tcBorders>
              <w:bottom w:val="single" w:sz="12" w:space="0" w:color="1C75BB"/>
            </w:tcBorders>
            <w:shd w:val="clear" w:color="auto" w:fill="auto"/>
            <w:vAlign w:val="center"/>
          </w:tcPr>
          <w:p w14:paraId="0BDF864F" w14:textId="77777777" w:rsidR="00AB07D8" w:rsidRPr="00AB07D8" w:rsidRDefault="00AB07D8" w:rsidP="00C445F3">
            <w:pPr>
              <w:jc w:val="center"/>
              <w:rPr>
                <w:rFonts w:eastAsia="Times New Roman"/>
              </w:rPr>
            </w:pPr>
          </w:p>
        </w:tc>
        <w:tc>
          <w:tcPr>
            <w:tcW w:w="3420" w:type="dxa"/>
            <w:tcBorders>
              <w:bottom w:val="single" w:sz="12" w:space="0" w:color="1C75BB"/>
            </w:tcBorders>
            <w:shd w:val="clear" w:color="auto" w:fill="auto"/>
            <w:vAlign w:val="center"/>
          </w:tcPr>
          <w:p w14:paraId="19304E35" w14:textId="77777777" w:rsidR="00AB07D8" w:rsidRPr="00AB07D8" w:rsidRDefault="00AB07D8" w:rsidP="00C445F3">
            <w:pPr>
              <w:jc w:val="center"/>
              <w:rPr>
                <w:rFonts w:eastAsia="Times New Roman"/>
              </w:rPr>
            </w:pPr>
          </w:p>
        </w:tc>
        <w:tc>
          <w:tcPr>
            <w:tcW w:w="3420" w:type="dxa"/>
            <w:tcBorders>
              <w:bottom w:val="single" w:sz="12" w:space="0" w:color="1C75BB"/>
            </w:tcBorders>
            <w:vAlign w:val="center"/>
          </w:tcPr>
          <w:p w14:paraId="6D3501FF" w14:textId="77777777" w:rsidR="00AB07D8" w:rsidRPr="00AB07D8" w:rsidRDefault="00AB07D8" w:rsidP="00C445F3">
            <w:pPr>
              <w:jc w:val="center"/>
              <w:rPr>
                <w:rFonts w:eastAsia="Times New Roman"/>
              </w:rPr>
            </w:pPr>
          </w:p>
        </w:tc>
        <w:tc>
          <w:tcPr>
            <w:tcW w:w="3420" w:type="dxa"/>
            <w:tcBorders>
              <w:bottom w:val="single" w:sz="12" w:space="0" w:color="1C75BB"/>
            </w:tcBorders>
            <w:shd w:val="clear" w:color="auto" w:fill="auto"/>
            <w:vAlign w:val="center"/>
          </w:tcPr>
          <w:p w14:paraId="259A7D10" w14:textId="77777777" w:rsidR="00AB07D8" w:rsidRPr="00AB07D8" w:rsidRDefault="00AB07D8" w:rsidP="00C445F3">
            <w:pPr>
              <w:jc w:val="center"/>
              <w:rPr>
                <w:rFonts w:eastAsia="Times New Roman"/>
              </w:rPr>
            </w:pPr>
          </w:p>
        </w:tc>
      </w:tr>
      <w:tr w:rsidR="00AB07D8" w:rsidRPr="00AB07D8" w14:paraId="327F3C32" w14:textId="77777777" w:rsidTr="00AB07D8">
        <w:trPr>
          <w:trHeight w:val="1660"/>
        </w:trPr>
        <w:tc>
          <w:tcPr>
            <w:tcW w:w="3419" w:type="dxa"/>
            <w:tcBorders>
              <w:bottom w:val="single" w:sz="12" w:space="0" w:color="1C75BB"/>
            </w:tcBorders>
            <w:shd w:val="clear" w:color="auto" w:fill="auto"/>
            <w:vAlign w:val="center"/>
          </w:tcPr>
          <w:p w14:paraId="08267CCC" w14:textId="77777777" w:rsidR="00AB07D8" w:rsidRPr="00AB07D8" w:rsidRDefault="00AB07D8" w:rsidP="00C445F3">
            <w:pPr>
              <w:jc w:val="center"/>
            </w:pPr>
          </w:p>
        </w:tc>
        <w:tc>
          <w:tcPr>
            <w:tcW w:w="3420" w:type="dxa"/>
            <w:tcBorders>
              <w:bottom w:val="single" w:sz="12" w:space="0" w:color="1C75BB"/>
            </w:tcBorders>
            <w:shd w:val="clear" w:color="auto" w:fill="auto"/>
            <w:vAlign w:val="center"/>
          </w:tcPr>
          <w:p w14:paraId="478E430D" w14:textId="77777777" w:rsidR="00AB07D8" w:rsidRPr="00AB07D8" w:rsidRDefault="00AB07D8" w:rsidP="00C445F3">
            <w:pPr>
              <w:jc w:val="center"/>
              <w:rPr>
                <w:rFonts w:eastAsia="Times New Roman"/>
              </w:rPr>
            </w:pPr>
          </w:p>
        </w:tc>
        <w:tc>
          <w:tcPr>
            <w:tcW w:w="3420" w:type="dxa"/>
            <w:tcBorders>
              <w:bottom w:val="single" w:sz="12" w:space="0" w:color="1C75BB"/>
            </w:tcBorders>
            <w:vAlign w:val="center"/>
          </w:tcPr>
          <w:p w14:paraId="37AF1241" w14:textId="77777777" w:rsidR="00AB07D8" w:rsidRPr="00AB07D8" w:rsidRDefault="00AB07D8" w:rsidP="00C445F3">
            <w:pPr>
              <w:jc w:val="center"/>
              <w:rPr>
                <w:rFonts w:eastAsia="Times New Roman"/>
              </w:rPr>
            </w:pPr>
          </w:p>
        </w:tc>
        <w:tc>
          <w:tcPr>
            <w:tcW w:w="3420" w:type="dxa"/>
            <w:tcBorders>
              <w:bottom w:val="single" w:sz="12" w:space="0" w:color="1C75BB"/>
            </w:tcBorders>
            <w:shd w:val="clear" w:color="auto" w:fill="auto"/>
            <w:vAlign w:val="center"/>
          </w:tcPr>
          <w:p w14:paraId="525C1ADC" w14:textId="77777777" w:rsidR="00AB07D8" w:rsidRPr="00AB07D8" w:rsidRDefault="00AB07D8" w:rsidP="00C445F3">
            <w:pPr>
              <w:jc w:val="center"/>
              <w:rPr>
                <w:rFonts w:eastAsia="Times New Roman"/>
              </w:rPr>
            </w:pPr>
          </w:p>
        </w:tc>
      </w:tr>
      <w:tr w:rsidR="00AB07D8" w:rsidRPr="00AB07D8" w14:paraId="14227F22" w14:textId="77777777" w:rsidTr="00AB07D8">
        <w:trPr>
          <w:trHeight w:val="1660"/>
        </w:trPr>
        <w:tc>
          <w:tcPr>
            <w:tcW w:w="3419" w:type="dxa"/>
            <w:tcBorders>
              <w:bottom w:val="single" w:sz="12" w:space="0" w:color="1C75BB"/>
            </w:tcBorders>
            <w:shd w:val="clear" w:color="auto" w:fill="auto"/>
            <w:vAlign w:val="center"/>
          </w:tcPr>
          <w:p w14:paraId="56350E93" w14:textId="77777777" w:rsidR="00AB07D8" w:rsidRPr="00AB07D8" w:rsidRDefault="00AB07D8" w:rsidP="00C445F3">
            <w:pPr>
              <w:jc w:val="center"/>
              <w:rPr>
                <w:rFonts w:eastAsia="Times New Roman"/>
              </w:rPr>
            </w:pPr>
          </w:p>
        </w:tc>
        <w:tc>
          <w:tcPr>
            <w:tcW w:w="3420" w:type="dxa"/>
            <w:tcBorders>
              <w:bottom w:val="single" w:sz="12" w:space="0" w:color="1C75BB"/>
            </w:tcBorders>
            <w:shd w:val="clear" w:color="auto" w:fill="auto"/>
            <w:vAlign w:val="center"/>
          </w:tcPr>
          <w:p w14:paraId="4C7CF106" w14:textId="77777777" w:rsidR="00AB07D8" w:rsidRPr="00AB07D8" w:rsidRDefault="00AB07D8" w:rsidP="00C445F3">
            <w:pPr>
              <w:jc w:val="center"/>
              <w:rPr>
                <w:rFonts w:eastAsia="Times New Roman"/>
              </w:rPr>
            </w:pPr>
          </w:p>
        </w:tc>
        <w:tc>
          <w:tcPr>
            <w:tcW w:w="3420" w:type="dxa"/>
            <w:tcBorders>
              <w:bottom w:val="single" w:sz="12" w:space="0" w:color="1C75BB"/>
            </w:tcBorders>
            <w:vAlign w:val="center"/>
          </w:tcPr>
          <w:p w14:paraId="703741ED" w14:textId="77777777" w:rsidR="00AB07D8" w:rsidRPr="00AB07D8" w:rsidRDefault="00AB07D8" w:rsidP="00C445F3">
            <w:pPr>
              <w:jc w:val="center"/>
              <w:rPr>
                <w:rFonts w:eastAsia="Times New Roman"/>
              </w:rPr>
            </w:pPr>
          </w:p>
        </w:tc>
        <w:tc>
          <w:tcPr>
            <w:tcW w:w="3420" w:type="dxa"/>
            <w:tcBorders>
              <w:bottom w:val="single" w:sz="12" w:space="0" w:color="1C75BB"/>
            </w:tcBorders>
            <w:shd w:val="clear" w:color="auto" w:fill="auto"/>
            <w:vAlign w:val="center"/>
          </w:tcPr>
          <w:p w14:paraId="12E91DA2" w14:textId="77777777" w:rsidR="00AB07D8" w:rsidRPr="00AB07D8" w:rsidRDefault="00AB07D8" w:rsidP="00C445F3">
            <w:pPr>
              <w:jc w:val="center"/>
              <w:rPr>
                <w:rFonts w:eastAsia="Times New Roman"/>
              </w:rPr>
            </w:pPr>
          </w:p>
        </w:tc>
      </w:tr>
      <w:tr w:rsidR="00AB07D8" w:rsidRPr="00AB07D8" w14:paraId="1A7A9703" w14:textId="77777777" w:rsidTr="00AB07D8">
        <w:trPr>
          <w:trHeight w:val="1660"/>
        </w:trPr>
        <w:tc>
          <w:tcPr>
            <w:tcW w:w="3419" w:type="dxa"/>
            <w:tcBorders>
              <w:bottom w:val="single" w:sz="12" w:space="0" w:color="1C75BB"/>
            </w:tcBorders>
            <w:shd w:val="clear" w:color="auto" w:fill="auto"/>
            <w:vAlign w:val="center"/>
          </w:tcPr>
          <w:p w14:paraId="0A74066F" w14:textId="77777777" w:rsidR="00AB07D8" w:rsidRPr="00AB07D8" w:rsidRDefault="00AB07D8" w:rsidP="00C445F3">
            <w:pPr>
              <w:jc w:val="center"/>
              <w:rPr>
                <w:rFonts w:eastAsia="Times New Roman"/>
              </w:rPr>
            </w:pPr>
          </w:p>
        </w:tc>
        <w:tc>
          <w:tcPr>
            <w:tcW w:w="3420" w:type="dxa"/>
            <w:tcBorders>
              <w:bottom w:val="single" w:sz="12" w:space="0" w:color="1C75BB"/>
            </w:tcBorders>
            <w:shd w:val="clear" w:color="auto" w:fill="auto"/>
            <w:vAlign w:val="center"/>
          </w:tcPr>
          <w:p w14:paraId="202783F4" w14:textId="77777777" w:rsidR="00AB07D8" w:rsidRPr="00AB07D8" w:rsidRDefault="00AB07D8" w:rsidP="00C445F3">
            <w:pPr>
              <w:jc w:val="center"/>
              <w:rPr>
                <w:rFonts w:eastAsia="Times New Roman"/>
              </w:rPr>
            </w:pPr>
          </w:p>
        </w:tc>
        <w:tc>
          <w:tcPr>
            <w:tcW w:w="3420" w:type="dxa"/>
            <w:tcBorders>
              <w:bottom w:val="single" w:sz="12" w:space="0" w:color="1C75BB"/>
            </w:tcBorders>
            <w:vAlign w:val="center"/>
          </w:tcPr>
          <w:p w14:paraId="26FDE0E3" w14:textId="77777777" w:rsidR="00AB07D8" w:rsidRPr="00AB07D8" w:rsidRDefault="00AB07D8" w:rsidP="00C445F3">
            <w:pPr>
              <w:jc w:val="center"/>
              <w:rPr>
                <w:rFonts w:eastAsia="Times New Roman"/>
              </w:rPr>
            </w:pPr>
          </w:p>
        </w:tc>
        <w:tc>
          <w:tcPr>
            <w:tcW w:w="3420" w:type="dxa"/>
            <w:tcBorders>
              <w:bottom w:val="single" w:sz="12" w:space="0" w:color="1C75BB"/>
            </w:tcBorders>
            <w:shd w:val="clear" w:color="auto" w:fill="auto"/>
            <w:vAlign w:val="center"/>
          </w:tcPr>
          <w:p w14:paraId="74A9359C" w14:textId="77777777" w:rsidR="00AB07D8" w:rsidRPr="00AB07D8" w:rsidRDefault="00AB07D8" w:rsidP="00C445F3">
            <w:pPr>
              <w:jc w:val="center"/>
              <w:rPr>
                <w:rFonts w:eastAsia="Times New Roman"/>
              </w:rPr>
            </w:pPr>
          </w:p>
        </w:tc>
      </w:tr>
    </w:tbl>
    <w:p w14:paraId="6C0012F2" w14:textId="77777777" w:rsidR="00373933" w:rsidRDefault="00373933" w:rsidP="00AB07D8"/>
    <w:sectPr w:rsidR="00373933" w:rsidSect="00AB07D8">
      <w:pgSz w:w="16817" w:h="11901"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A7583" w14:textId="77777777" w:rsidR="00AA0854" w:rsidRDefault="00AA0854" w:rsidP="00AB07D8">
      <w:r>
        <w:separator/>
      </w:r>
    </w:p>
  </w:endnote>
  <w:endnote w:type="continuationSeparator" w:id="0">
    <w:p w14:paraId="6CA2FEFD" w14:textId="77777777" w:rsidR="00AA0854" w:rsidRDefault="00AA0854" w:rsidP="00AB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193D" w14:textId="77777777" w:rsidR="006A2B9C" w:rsidRDefault="006A2B9C" w:rsidP="00C44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363444" w14:textId="77777777" w:rsidR="006A2B9C" w:rsidRDefault="006A2B9C" w:rsidP="00AB0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1F54" w14:textId="77777777" w:rsidR="006A2B9C" w:rsidRDefault="006A2B9C" w:rsidP="00C44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F21">
      <w:rPr>
        <w:rStyle w:val="PageNumber"/>
        <w:noProof/>
      </w:rPr>
      <w:t>18</w:t>
    </w:r>
    <w:r>
      <w:rPr>
        <w:rStyle w:val="PageNumber"/>
      </w:rPr>
      <w:fldChar w:fldCharType="end"/>
    </w:r>
  </w:p>
  <w:p w14:paraId="116EB4A2" w14:textId="3BDEC267" w:rsidR="006A2B9C" w:rsidRPr="00DD1C2E" w:rsidRDefault="006A2B9C" w:rsidP="00AB07D8">
    <w:pPr>
      <w:pStyle w:val="Footer"/>
      <w:ind w:right="360"/>
      <w:rPr>
        <w:sz w:val="18"/>
      </w:rPr>
    </w:pPr>
    <w:r w:rsidRPr="00EE402A">
      <w:rPr>
        <w:sz w:val="18"/>
      </w:rPr>
      <w:t>© Glasstap Limited.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C922" w14:textId="77777777" w:rsidR="00AA0854" w:rsidRDefault="00AA0854" w:rsidP="00AB07D8">
      <w:r>
        <w:separator/>
      </w:r>
    </w:p>
  </w:footnote>
  <w:footnote w:type="continuationSeparator" w:id="0">
    <w:p w14:paraId="020F0FFD" w14:textId="77777777" w:rsidR="00AA0854" w:rsidRDefault="00AA0854" w:rsidP="00AB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412"/>
    <w:multiLevelType w:val="hybridMultilevel"/>
    <w:tmpl w:val="6414B57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B8E718D"/>
    <w:multiLevelType w:val="hybridMultilevel"/>
    <w:tmpl w:val="F34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4608D"/>
    <w:multiLevelType w:val="hybridMultilevel"/>
    <w:tmpl w:val="BEDEFAC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A292179"/>
    <w:multiLevelType w:val="hybridMultilevel"/>
    <w:tmpl w:val="C28E4F4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0769649">
    <w:abstractNumId w:val="2"/>
  </w:num>
  <w:num w:numId="2" w16cid:durableId="1266957455">
    <w:abstractNumId w:val="0"/>
  </w:num>
  <w:num w:numId="3" w16cid:durableId="308631960">
    <w:abstractNumId w:val="1"/>
  </w:num>
  <w:num w:numId="4" w16cid:durableId="455561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8"/>
    <w:rsid w:val="00001EBA"/>
    <w:rsid w:val="00083C62"/>
    <w:rsid w:val="00137547"/>
    <w:rsid w:val="001639F9"/>
    <w:rsid w:val="0018449B"/>
    <w:rsid w:val="00191CC9"/>
    <w:rsid w:val="00373933"/>
    <w:rsid w:val="004466FA"/>
    <w:rsid w:val="004F5BFA"/>
    <w:rsid w:val="005A7ECF"/>
    <w:rsid w:val="00615345"/>
    <w:rsid w:val="00625B8D"/>
    <w:rsid w:val="0067392F"/>
    <w:rsid w:val="006A2B9C"/>
    <w:rsid w:val="009005F4"/>
    <w:rsid w:val="00A42B8B"/>
    <w:rsid w:val="00AA0854"/>
    <w:rsid w:val="00AB07D8"/>
    <w:rsid w:val="00B458DF"/>
    <w:rsid w:val="00B87780"/>
    <w:rsid w:val="00BC5F21"/>
    <w:rsid w:val="00C445F3"/>
    <w:rsid w:val="00C53E51"/>
    <w:rsid w:val="00D11567"/>
    <w:rsid w:val="00DB354F"/>
    <w:rsid w:val="00DE73C8"/>
    <w:rsid w:val="00F67500"/>
    <w:rsid w:val="00F93631"/>
    <w:rsid w:val="00FF50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CA643"/>
  <w14:defaultImageDpi w14:val="300"/>
  <w15:docId w15:val="{D6AAE1F0-07FC-144A-A61E-2EA17C53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FA"/>
    <w:rPr>
      <w:rFonts w:ascii="Verdana" w:hAnsi="Verdana"/>
      <w:sz w:val="22"/>
      <w:szCs w:val="24"/>
    </w:rPr>
  </w:style>
  <w:style w:type="paragraph" w:styleId="Heading1">
    <w:name w:val="heading 1"/>
    <w:basedOn w:val="Normal"/>
    <w:next w:val="Normal"/>
    <w:link w:val="Heading1Char"/>
    <w:autoRedefine/>
    <w:rsid w:val="00C53E51"/>
    <w:pPr>
      <w:keepNext/>
      <w:keepLines/>
      <w:jc w:val="right"/>
      <w:outlineLvl w:val="0"/>
    </w:pPr>
    <w:rPr>
      <w:rFonts w:eastAsia="MS Gothic"/>
      <w:bCs/>
      <w:color w:val="1C75BB"/>
      <w:sz w:val="40"/>
      <w:szCs w:val="40"/>
      <w:lang w:val="x-none" w:eastAsia="x-none"/>
    </w:rPr>
  </w:style>
  <w:style w:type="paragraph" w:styleId="Heading2">
    <w:name w:val="heading 2"/>
    <w:basedOn w:val="Normal"/>
    <w:next w:val="Normal"/>
    <w:link w:val="Heading2Char"/>
    <w:rsid w:val="00AB07D8"/>
    <w:pPr>
      <w:keepNext/>
      <w:keepLines/>
      <w:spacing w:line="360" w:lineRule="auto"/>
      <w:outlineLvl w:val="1"/>
    </w:pPr>
    <w:rPr>
      <w:rFonts w:eastAsia="MS Gothic"/>
      <w:color w:val="1C75BB"/>
      <w:sz w:val="32"/>
      <w:szCs w:val="26"/>
    </w:rPr>
  </w:style>
  <w:style w:type="paragraph" w:styleId="Heading3">
    <w:name w:val="heading 3"/>
    <w:basedOn w:val="Normal"/>
    <w:next w:val="Normal"/>
    <w:link w:val="Heading3Char"/>
    <w:rsid w:val="00AB07D8"/>
    <w:pPr>
      <w:keepNext/>
      <w:keepLines/>
      <w:snapToGrid w:val="0"/>
      <w:spacing w:after="180"/>
      <w:outlineLvl w:val="2"/>
    </w:pPr>
    <w:rPr>
      <w:rFonts w:eastAsia="MS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3E51"/>
    <w:rPr>
      <w:rFonts w:ascii="Verdana" w:eastAsia="MS Gothic" w:hAnsi="Verdana"/>
      <w:bCs/>
      <w:color w:val="1C75BB"/>
      <w:sz w:val="40"/>
      <w:szCs w:val="40"/>
      <w:lang w:val="x-none" w:eastAsia="x-none"/>
    </w:rPr>
  </w:style>
  <w:style w:type="character" w:customStyle="1" w:styleId="Heading2Char">
    <w:name w:val="Heading 2 Char"/>
    <w:link w:val="Heading2"/>
    <w:rsid w:val="00AB07D8"/>
    <w:rPr>
      <w:rFonts w:ascii="Verdana" w:eastAsia="MS Gothic" w:hAnsi="Verdana" w:cs="Times New Roman"/>
      <w:color w:val="1C75BB"/>
      <w:sz w:val="32"/>
      <w:szCs w:val="26"/>
    </w:rPr>
  </w:style>
  <w:style w:type="character" w:customStyle="1" w:styleId="Heading3Char">
    <w:name w:val="Heading 3 Char"/>
    <w:link w:val="Heading3"/>
    <w:rsid w:val="00AB07D8"/>
    <w:rPr>
      <w:rFonts w:ascii="Verdana" w:eastAsia="MS Gothic" w:hAnsi="Verdana" w:cs="Times New Roman"/>
      <w:b/>
      <w:color w:val="000000"/>
    </w:rPr>
  </w:style>
  <w:style w:type="table" w:styleId="TableGrid">
    <w:name w:val="Table Grid"/>
    <w:basedOn w:val="TableNormal"/>
    <w:rsid w:val="00AB07D8"/>
    <w:rPr>
      <w:rFonts w:ascii="Verdana" w:eastAsia="Times New Roman" w:hAnsi="Verdana"/>
      <w:sz w:val="22"/>
      <w:lang w:val="en-US" w:eastAsia="zh-CN"/>
    </w:rPr>
    <w:tblPr/>
    <w:tcPr>
      <w:shd w:val="clear" w:color="auto" w:fill="auto"/>
      <w:vAlign w:val="center"/>
    </w:tcPr>
  </w:style>
  <w:style w:type="paragraph" w:customStyle="1" w:styleId="GlassstapNormal">
    <w:name w:val="Glassstap Normal"/>
    <w:basedOn w:val="Normal"/>
    <w:qFormat/>
    <w:rsid w:val="00AB07D8"/>
    <w:rPr>
      <w:rFonts w:eastAsia="Times New Roman"/>
    </w:rPr>
  </w:style>
  <w:style w:type="paragraph" w:styleId="TOC1">
    <w:name w:val="toc 1"/>
    <w:basedOn w:val="Normal"/>
    <w:next w:val="Normal"/>
    <w:autoRedefine/>
    <w:uiPriority w:val="39"/>
    <w:unhideWhenUsed/>
    <w:rsid w:val="00AB07D8"/>
    <w:pPr>
      <w:tabs>
        <w:tab w:val="right" w:leader="dot" w:pos="8488"/>
      </w:tabs>
      <w:spacing w:after="100"/>
      <w:jc w:val="center"/>
    </w:pPr>
    <w:rPr>
      <w:rFonts w:eastAsia="Cambria"/>
      <w:b/>
      <w:sz w:val="28"/>
    </w:rPr>
  </w:style>
  <w:style w:type="paragraph" w:styleId="TOC2">
    <w:name w:val="toc 2"/>
    <w:basedOn w:val="Normal"/>
    <w:next w:val="Normal"/>
    <w:autoRedefine/>
    <w:uiPriority w:val="39"/>
    <w:unhideWhenUsed/>
    <w:rsid w:val="00083C62"/>
    <w:pPr>
      <w:tabs>
        <w:tab w:val="right" w:leader="dot" w:pos="8488"/>
      </w:tabs>
      <w:spacing w:after="100"/>
    </w:pPr>
    <w:rPr>
      <w:rFonts w:eastAsia="Cambria"/>
    </w:rPr>
  </w:style>
  <w:style w:type="character" w:styleId="Hyperlink">
    <w:name w:val="Hyperlink"/>
    <w:uiPriority w:val="99"/>
    <w:unhideWhenUsed/>
    <w:rsid w:val="00AB07D8"/>
    <w:rPr>
      <w:color w:val="0000FF"/>
      <w:u w:val="single"/>
    </w:rPr>
  </w:style>
  <w:style w:type="paragraph" w:styleId="Header">
    <w:name w:val="header"/>
    <w:basedOn w:val="Normal"/>
    <w:link w:val="HeaderChar"/>
    <w:uiPriority w:val="99"/>
    <w:unhideWhenUsed/>
    <w:rsid w:val="00AB07D8"/>
    <w:pPr>
      <w:tabs>
        <w:tab w:val="center" w:pos="4320"/>
        <w:tab w:val="right" w:pos="8640"/>
      </w:tabs>
    </w:pPr>
  </w:style>
  <w:style w:type="character" w:customStyle="1" w:styleId="HeaderChar">
    <w:name w:val="Header Char"/>
    <w:link w:val="Header"/>
    <w:uiPriority w:val="99"/>
    <w:rsid w:val="00AB07D8"/>
    <w:rPr>
      <w:rFonts w:ascii="Verdana" w:hAnsi="Verdana"/>
      <w:sz w:val="22"/>
    </w:rPr>
  </w:style>
  <w:style w:type="paragraph" w:styleId="Footer">
    <w:name w:val="footer"/>
    <w:basedOn w:val="Normal"/>
    <w:link w:val="FooterChar"/>
    <w:unhideWhenUsed/>
    <w:rsid w:val="00AB07D8"/>
    <w:pPr>
      <w:tabs>
        <w:tab w:val="center" w:pos="4320"/>
        <w:tab w:val="right" w:pos="8640"/>
      </w:tabs>
    </w:pPr>
  </w:style>
  <w:style w:type="character" w:customStyle="1" w:styleId="FooterChar">
    <w:name w:val="Footer Char"/>
    <w:link w:val="Footer"/>
    <w:rsid w:val="00AB07D8"/>
    <w:rPr>
      <w:rFonts w:ascii="Verdana" w:hAnsi="Verdana"/>
      <w:sz w:val="22"/>
    </w:rPr>
  </w:style>
  <w:style w:type="character" w:styleId="PageNumber">
    <w:name w:val="page number"/>
    <w:uiPriority w:val="99"/>
    <w:semiHidden/>
    <w:unhideWhenUsed/>
    <w:rsid w:val="00AB07D8"/>
  </w:style>
  <w:style w:type="table" w:customStyle="1" w:styleId="TableGrid1">
    <w:name w:val="Table Grid1"/>
    <w:basedOn w:val="TableNormal"/>
    <w:next w:val="TableGrid"/>
    <w:uiPriority w:val="39"/>
    <w:rsid w:val="00C53E51"/>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8572-DFC7-484F-8291-9937A96D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Glasstap Limited</Company>
  <LinksUpToDate>false</LinksUpToDate>
  <CharactersWithSpaces>19051</CharactersWithSpaces>
  <SharedDoc>false</SharedDoc>
  <HLinks>
    <vt:vector size="84" baseType="variant">
      <vt:variant>
        <vt:i4>3932274</vt:i4>
      </vt:variant>
      <vt:variant>
        <vt:i4>63</vt:i4>
      </vt:variant>
      <vt:variant>
        <vt:i4>0</vt:i4>
      </vt:variant>
      <vt:variant>
        <vt:i4>5</vt:i4>
      </vt:variant>
      <vt:variant>
        <vt:lpwstr>http://sheila0511.files.wordpress.com/2011/02/change-curve.jpg</vt:lpwstr>
      </vt:variant>
      <vt:variant>
        <vt:lpwstr/>
      </vt:variant>
      <vt:variant>
        <vt:i4>1441799</vt:i4>
      </vt:variant>
      <vt:variant>
        <vt:i4>56</vt:i4>
      </vt:variant>
      <vt:variant>
        <vt:i4>0</vt:i4>
      </vt:variant>
      <vt:variant>
        <vt:i4>5</vt:i4>
      </vt:variant>
      <vt:variant>
        <vt:lpwstr/>
      </vt:variant>
      <vt:variant>
        <vt:lpwstr>_Toc526761153</vt:lpwstr>
      </vt:variant>
      <vt:variant>
        <vt:i4>1441798</vt:i4>
      </vt:variant>
      <vt:variant>
        <vt:i4>50</vt:i4>
      </vt:variant>
      <vt:variant>
        <vt:i4>0</vt:i4>
      </vt:variant>
      <vt:variant>
        <vt:i4>5</vt:i4>
      </vt:variant>
      <vt:variant>
        <vt:lpwstr/>
      </vt:variant>
      <vt:variant>
        <vt:lpwstr>_Toc526761152</vt:lpwstr>
      </vt:variant>
      <vt:variant>
        <vt:i4>1441797</vt:i4>
      </vt:variant>
      <vt:variant>
        <vt:i4>44</vt:i4>
      </vt:variant>
      <vt:variant>
        <vt:i4>0</vt:i4>
      </vt:variant>
      <vt:variant>
        <vt:i4>5</vt:i4>
      </vt:variant>
      <vt:variant>
        <vt:lpwstr/>
      </vt:variant>
      <vt:variant>
        <vt:lpwstr>_Toc526761151</vt:lpwstr>
      </vt:variant>
      <vt:variant>
        <vt:i4>1441796</vt:i4>
      </vt:variant>
      <vt:variant>
        <vt:i4>38</vt:i4>
      </vt:variant>
      <vt:variant>
        <vt:i4>0</vt:i4>
      </vt:variant>
      <vt:variant>
        <vt:i4>5</vt:i4>
      </vt:variant>
      <vt:variant>
        <vt:lpwstr/>
      </vt:variant>
      <vt:variant>
        <vt:lpwstr>_Toc526761150</vt:lpwstr>
      </vt:variant>
      <vt:variant>
        <vt:i4>1507341</vt:i4>
      </vt:variant>
      <vt:variant>
        <vt:i4>32</vt:i4>
      </vt:variant>
      <vt:variant>
        <vt:i4>0</vt:i4>
      </vt:variant>
      <vt:variant>
        <vt:i4>5</vt:i4>
      </vt:variant>
      <vt:variant>
        <vt:lpwstr/>
      </vt:variant>
      <vt:variant>
        <vt:lpwstr>_Toc526761149</vt:lpwstr>
      </vt:variant>
      <vt:variant>
        <vt:i4>1507340</vt:i4>
      </vt:variant>
      <vt:variant>
        <vt:i4>26</vt:i4>
      </vt:variant>
      <vt:variant>
        <vt:i4>0</vt:i4>
      </vt:variant>
      <vt:variant>
        <vt:i4>5</vt:i4>
      </vt:variant>
      <vt:variant>
        <vt:lpwstr/>
      </vt:variant>
      <vt:variant>
        <vt:lpwstr>_Toc526761148</vt:lpwstr>
      </vt:variant>
      <vt:variant>
        <vt:i4>1507331</vt:i4>
      </vt:variant>
      <vt:variant>
        <vt:i4>23</vt:i4>
      </vt:variant>
      <vt:variant>
        <vt:i4>0</vt:i4>
      </vt:variant>
      <vt:variant>
        <vt:i4>5</vt:i4>
      </vt:variant>
      <vt:variant>
        <vt:lpwstr/>
      </vt:variant>
      <vt:variant>
        <vt:lpwstr>_Toc526761147</vt:lpwstr>
      </vt:variant>
      <vt:variant>
        <vt:i4>1507330</vt:i4>
      </vt:variant>
      <vt:variant>
        <vt:i4>20</vt:i4>
      </vt:variant>
      <vt:variant>
        <vt:i4>0</vt:i4>
      </vt:variant>
      <vt:variant>
        <vt:i4>5</vt:i4>
      </vt:variant>
      <vt:variant>
        <vt:lpwstr/>
      </vt:variant>
      <vt:variant>
        <vt:lpwstr>_Toc526761146</vt:lpwstr>
      </vt:variant>
      <vt:variant>
        <vt:i4>1507329</vt:i4>
      </vt:variant>
      <vt:variant>
        <vt:i4>17</vt:i4>
      </vt:variant>
      <vt:variant>
        <vt:i4>0</vt:i4>
      </vt:variant>
      <vt:variant>
        <vt:i4>5</vt:i4>
      </vt:variant>
      <vt:variant>
        <vt:lpwstr/>
      </vt:variant>
      <vt:variant>
        <vt:lpwstr>_Toc526761145</vt:lpwstr>
      </vt:variant>
      <vt:variant>
        <vt:i4>1507328</vt:i4>
      </vt:variant>
      <vt:variant>
        <vt:i4>14</vt:i4>
      </vt:variant>
      <vt:variant>
        <vt:i4>0</vt:i4>
      </vt:variant>
      <vt:variant>
        <vt:i4>5</vt:i4>
      </vt:variant>
      <vt:variant>
        <vt:lpwstr/>
      </vt:variant>
      <vt:variant>
        <vt:lpwstr>_Toc526761144</vt:lpwstr>
      </vt:variant>
      <vt:variant>
        <vt:i4>1507335</vt:i4>
      </vt:variant>
      <vt:variant>
        <vt:i4>11</vt:i4>
      </vt:variant>
      <vt:variant>
        <vt:i4>0</vt:i4>
      </vt:variant>
      <vt:variant>
        <vt:i4>5</vt:i4>
      </vt:variant>
      <vt:variant>
        <vt:lpwstr/>
      </vt:variant>
      <vt:variant>
        <vt:lpwstr>_Toc526761143</vt:lpwstr>
      </vt:variant>
      <vt:variant>
        <vt:i4>543948817</vt:i4>
      </vt:variant>
      <vt:variant>
        <vt:i4>8</vt:i4>
      </vt:variant>
      <vt:variant>
        <vt:i4>0</vt:i4>
      </vt:variant>
      <vt:variant>
        <vt:i4>5</vt:i4>
      </vt:variant>
      <vt:variant>
        <vt:lpwstr/>
      </vt:variant>
      <vt:variant>
        <vt:lpwstr>_What_I’d_Change:</vt:lpwstr>
      </vt:variant>
      <vt:variant>
        <vt:i4>1507334</vt:i4>
      </vt:variant>
      <vt:variant>
        <vt:i4>2</vt:i4>
      </vt:variant>
      <vt:variant>
        <vt:i4>0</vt:i4>
      </vt:variant>
      <vt:variant>
        <vt:i4>5</vt:i4>
      </vt:variant>
      <vt:variant>
        <vt:lpwstr/>
      </vt:variant>
      <vt:variant>
        <vt:lpwstr>_Toc526761142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5</cp:revision>
  <dcterms:created xsi:type="dcterms:W3CDTF">2025-04-09T14:58:00Z</dcterms:created>
  <dcterms:modified xsi:type="dcterms:W3CDTF">2025-06-06T11:03:00Z</dcterms:modified>
</cp:coreProperties>
</file>